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2F2F2" w:themeColor="background1" w:themeShade="F2"/>
  <w:body>
    <w:p w:rsidR="00A9292F" w:rsidRDefault="00953982">
      <w:r>
        <w:rPr>
          <w:noProof/>
          <w:lang w:eastAsia="en-GB"/>
        </w:rPr>
        <w:drawing>
          <wp:anchor distT="0" distB="0" distL="114300" distR="114300" simplePos="0" relativeHeight="251658240" behindDoc="0" locked="0" layoutInCell="1" allowOverlap="1">
            <wp:simplePos x="0" y="0"/>
            <wp:positionH relativeFrom="column">
              <wp:posOffset>-481013</wp:posOffset>
            </wp:positionH>
            <wp:positionV relativeFrom="paragraph">
              <wp:posOffset>-471489</wp:posOffset>
            </wp:positionV>
            <wp:extent cx="10695720" cy="7586663"/>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l="31791" t="38442" r="14460" b="9610"/>
                    <a:stretch>
                      <a:fillRect/>
                    </a:stretch>
                  </pic:blipFill>
                  <pic:spPr bwMode="auto">
                    <a:xfrm>
                      <a:off x="0" y="0"/>
                      <a:ext cx="10704778" cy="7593088"/>
                    </a:xfrm>
                    <a:prstGeom prst="rect">
                      <a:avLst/>
                    </a:prstGeom>
                    <a:noFill/>
                    <a:ln w="9525">
                      <a:noFill/>
                      <a:miter lim="800000"/>
                      <a:headEnd/>
                      <a:tailEnd/>
                    </a:ln>
                  </pic:spPr>
                </pic:pic>
              </a:graphicData>
            </a:graphic>
          </wp:anchor>
        </w:drawing>
      </w:r>
      <w:r w:rsidR="00A9292F">
        <w:br w:type="page"/>
      </w:r>
    </w:p>
    <w:p w:rsidR="00644676" w:rsidRPr="00B831DC" w:rsidRDefault="00274D6C">
      <w:pPr>
        <w:rPr>
          <w:rFonts w:ascii="Arial" w:hAnsi="Arial" w:cs="Arial"/>
          <w:b/>
          <w:sz w:val="36"/>
          <w:szCs w:val="36"/>
        </w:rPr>
      </w:pPr>
      <w:r w:rsidRPr="00B831DC">
        <w:rPr>
          <w:rFonts w:ascii="Arial" w:hAnsi="Arial" w:cs="Arial"/>
          <w:b/>
          <w:sz w:val="36"/>
          <w:szCs w:val="36"/>
        </w:rPr>
        <w:lastRenderedPageBreak/>
        <w:t>About the Author</w:t>
      </w:r>
    </w:p>
    <w:p w:rsidR="00274D6C" w:rsidRPr="00EF3B6D" w:rsidRDefault="00F63326">
      <w:pPr>
        <w:rPr>
          <w:rFonts w:ascii="Arial" w:hAnsi="Arial" w:cs="Arial"/>
          <w:sz w:val="28"/>
          <w:szCs w:val="28"/>
        </w:rPr>
      </w:pPr>
      <w:r w:rsidRPr="00EF3B6D">
        <w:rPr>
          <w:rFonts w:ascii="Arial" w:hAnsi="Arial" w:cs="Arial"/>
          <w:sz w:val="28"/>
          <w:szCs w:val="28"/>
        </w:rPr>
        <w:t>The A</w:t>
      </w:r>
      <w:r w:rsidR="00274D6C" w:rsidRPr="00EF3B6D">
        <w:rPr>
          <w:rFonts w:ascii="Arial" w:hAnsi="Arial" w:cs="Arial"/>
          <w:sz w:val="28"/>
          <w:szCs w:val="28"/>
        </w:rPr>
        <w:t xml:space="preserve">uthor of this report, </w:t>
      </w:r>
      <w:r w:rsidR="00274D6C" w:rsidRPr="00EF3B6D">
        <w:rPr>
          <w:rFonts w:ascii="Arial" w:hAnsi="Arial" w:cs="Arial"/>
          <w:b/>
          <w:sz w:val="28"/>
          <w:szCs w:val="28"/>
        </w:rPr>
        <w:t>Adrian Peacock</w:t>
      </w:r>
      <w:r w:rsidR="00274D6C" w:rsidRPr="00EF3B6D">
        <w:rPr>
          <w:rFonts w:ascii="Arial" w:hAnsi="Arial" w:cs="Arial"/>
          <w:sz w:val="28"/>
          <w:szCs w:val="28"/>
        </w:rPr>
        <w:t xml:space="preserve">, is a student </w:t>
      </w:r>
      <w:r w:rsidR="00B520BE" w:rsidRPr="00EF3B6D">
        <w:rPr>
          <w:rFonts w:ascii="Arial" w:hAnsi="Arial" w:cs="Arial"/>
          <w:sz w:val="28"/>
          <w:szCs w:val="28"/>
        </w:rPr>
        <w:t>participating in the Data Technic</w:t>
      </w:r>
      <w:r w:rsidR="00DF00BD" w:rsidRPr="00EF3B6D">
        <w:rPr>
          <w:rFonts w:ascii="Arial" w:hAnsi="Arial" w:cs="Arial"/>
          <w:sz w:val="28"/>
          <w:szCs w:val="28"/>
        </w:rPr>
        <w:t>i</w:t>
      </w:r>
      <w:r w:rsidR="00B520BE" w:rsidRPr="00EF3B6D">
        <w:rPr>
          <w:rFonts w:ascii="Arial" w:hAnsi="Arial" w:cs="Arial"/>
          <w:sz w:val="28"/>
          <w:szCs w:val="28"/>
        </w:rPr>
        <w:t>an Skills Bootcamp as a trainee Data Analyst.</w:t>
      </w:r>
      <w:r w:rsidR="00F06CAE" w:rsidRPr="00EF3B6D">
        <w:rPr>
          <w:rFonts w:ascii="Arial" w:hAnsi="Arial" w:cs="Arial"/>
          <w:sz w:val="28"/>
          <w:szCs w:val="28"/>
        </w:rPr>
        <w:t>with the training group JUST IT TRAINING LIMITED.</w:t>
      </w:r>
    </w:p>
    <w:p w:rsidR="00B520BE" w:rsidRPr="00B831DC" w:rsidRDefault="00B520BE">
      <w:pPr>
        <w:rPr>
          <w:rFonts w:ascii="Arial" w:hAnsi="Arial" w:cs="Arial"/>
          <w:b/>
          <w:sz w:val="36"/>
          <w:szCs w:val="36"/>
        </w:rPr>
      </w:pPr>
      <w:r w:rsidRPr="00B831DC">
        <w:rPr>
          <w:rFonts w:ascii="Arial" w:hAnsi="Arial" w:cs="Arial"/>
          <w:b/>
          <w:sz w:val="36"/>
          <w:szCs w:val="36"/>
        </w:rPr>
        <w:t>About the Client</w:t>
      </w:r>
    </w:p>
    <w:p w:rsidR="00DF00BD" w:rsidRPr="00EF3B6D" w:rsidRDefault="009F5159" w:rsidP="00952945">
      <w:pPr>
        <w:rPr>
          <w:rFonts w:ascii="Arial" w:hAnsi="Arial" w:cs="Arial"/>
          <w:sz w:val="28"/>
          <w:szCs w:val="28"/>
        </w:rPr>
      </w:pPr>
      <w:r w:rsidRPr="00EF3B6D">
        <w:rPr>
          <w:rFonts w:ascii="Arial" w:hAnsi="Arial" w:cs="Arial"/>
          <w:sz w:val="28"/>
          <w:szCs w:val="28"/>
        </w:rPr>
        <w:t>The C</w:t>
      </w:r>
      <w:r w:rsidR="00DF00BD" w:rsidRPr="00EF3B6D">
        <w:rPr>
          <w:rFonts w:ascii="Arial" w:hAnsi="Arial" w:cs="Arial"/>
          <w:sz w:val="28"/>
          <w:szCs w:val="28"/>
        </w:rPr>
        <w:t>lient of this Report is:</w:t>
      </w:r>
    </w:p>
    <w:p w:rsidR="00DF00BD" w:rsidRPr="00EF3B6D" w:rsidRDefault="009F5159" w:rsidP="00952945">
      <w:pPr>
        <w:rPr>
          <w:rFonts w:ascii="Arial" w:hAnsi="Arial" w:cs="Arial"/>
          <w:sz w:val="28"/>
          <w:szCs w:val="28"/>
        </w:rPr>
      </w:pPr>
      <w:r w:rsidRPr="00EF3B6D">
        <w:rPr>
          <w:rFonts w:ascii="Arial" w:hAnsi="Arial" w:cs="Arial"/>
          <w:b/>
          <w:sz w:val="28"/>
          <w:szCs w:val="28"/>
        </w:rPr>
        <w:t>“</w:t>
      </w:r>
      <w:r w:rsidR="00B520BE" w:rsidRPr="00EF3B6D">
        <w:rPr>
          <w:rFonts w:ascii="Arial" w:hAnsi="Arial" w:cs="Arial"/>
          <w:b/>
          <w:sz w:val="28"/>
          <w:szCs w:val="28"/>
        </w:rPr>
        <w:t>JUST IT TRAINING LIMITED</w:t>
      </w:r>
      <w:r w:rsidRPr="00EF3B6D">
        <w:rPr>
          <w:rFonts w:ascii="Arial" w:hAnsi="Arial" w:cs="Arial"/>
          <w:b/>
          <w:sz w:val="28"/>
          <w:szCs w:val="28"/>
        </w:rPr>
        <w:t>”</w:t>
      </w:r>
      <w:r w:rsidR="00B520BE" w:rsidRPr="00EF3B6D">
        <w:rPr>
          <w:rFonts w:ascii="Arial" w:hAnsi="Arial" w:cs="Arial"/>
          <w:sz w:val="28"/>
          <w:szCs w:val="28"/>
        </w:rPr>
        <w:t xml:space="preserve"> (a subsidiary of Back2Work Group</w:t>
      </w:r>
      <w:r w:rsidR="00F63326" w:rsidRPr="00EF3B6D">
        <w:rPr>
          <w:rStyle w:val="FootnoteReference"/>
          <w:rFonts w:ascii="Arial" w:hAnsi="Arial" w:cs="Arial"/>
          <w:sz w:val="28"/>
          <w:szCs w:val="28"/>
        </w:rPr>
        <w:footnoteReference w:id="2"/>
      </w:r>
      <w:r w:rsidR="00B520BE" w:rsidRPr="00EF3B6D">
        <w:rPr>
          <w:rFonts w:ascii="Arial" w:hAnsi="Arial" w:cs="Arial"/>
          <w:sz w:val="28"/>
          <w:szCs w:val="28"/>
        </w:rPr>
        <w:t>).</w:t>
      </w:r>
      <w:r w:rsidR="00EF62A6" w:rsidRPr="00EF3B6D">
        <w:rPr>
          <w:rFonts w:ascii="Arial" w:hAnsi="Arial" w:cs="Arial"/>
          <w:sz w:val="28"/>
          <w:szCs w:val="28"/>
        </w:rPr>
        <w:t xml:space="preserve"> </w:t>
      </w:r>
    </w:p>
    <w:p w:rsidR="00F63326" w:rsidRPr="00EF3B6D" w:rsidRDefault="00DF00BD" w:rsidP="00952945">
      <w:pPr>
        <w:rPr>
          <w:rFonts w:ascii="Arial" w:hAnsi="Arial" w:cs="Arial"/>
          <w:sz w:val="28"/>
          <w:szCs w:val="28"/>
        </w:rPr>
      </w:pPr>
      <w:r w:rsidRPr="00EF3B6D">
        <w:rPr>
          <w:rFonts w:ascii="Arial" w:hAnsi="Arial" w:cs="Arial"/>
          <w:sz w:val="28"/>
          <w:szCs w:val="28"/>
        </w:rPr>
        <w:t>T</w:t>
      </w:r>
      <w:r w:rsidR="005C449D" w:rsidRPr="00EF3B6D">
        <w:rPr>
          <w:rFonts w:ascii="Arial" w:hAnsi="Arial" w:cs="Arial"/>
          <w:sz w:val="28"/>
          <w:szCs w:val="28"/>
        </w:rPr>
        <w:t>he firm’s auditors, in identifying and assessing potential risks the Client’s business faces</w:t>
      </w:r>
      <w:r w:rsidRPr="00EF3B6D">
        <w:rPr>
          <w:rFonts w:ascii="Arial" w:hAnsi="Arial" w:cs="Arial"/>
          <w:sz w:val="28"/>
          <w:szCs w:val="28"/>
        </w:rPr>
        <w:t>,</w:t>
      </w:r>
      <w:r w:rsidR="005C449D" w:rsidRPr="00EF3B6D">
        <w:rPr>
          <w:rFonts w:ascii="Arial" w:hAnsi="Arial" w:cs="Arial"/>
          <w:sz w:val="28"/>
          <w:szCs w:val="28"/>
        </w:rPr>
        <w:t xml:space="preserve"> have had to consider</w:t>
      </w:r>
      <w:r w:rsidR="00F63326" w:rsidRPr="00EF3B6D">
        <w:rPr>
          <w:rFonts w:ascii="Arial" w:hAnsi="Arial" w:cs="Arial"/>
          <w:sz w:val="28"/>
          <w:szCs w:val="28"/>
        </w:rPr>
        <w:t>:</w:t>
      </w:r>
    </w:p>
    <w:p w:rsidR="00F63326" w:rsidRPr="00EF3B6D" w:rsidRDefault="005C449D" w:rsidP="00952945">
      <w:pPr>
        <w:rPr>
          <w:rFonts w:ascii="Arial" w:hAnsi="Arial" w:cs="Arial"/>
          <w:i/>
          <w:sz w:val="28"/>
          <w:szCs w:val="28"/>
        </w:rPr>
      </w:pPr>
      <w:r w:rsidRPr="00EF3B6D">
        <w:rPr>
          <w:rFonts w:ascii="Arial" w:hAnsi="Arial" w:cs="Arial"/>
          <w:i/>
          <w:sz w:val="28"/>
          <w:szCs w:val="28"/>
        </w:rPr>
        <w:t xml:space="preserve"> ‘</w:t>
      </w:r>
      <w:r w:rsidR="00F63326" w:rsidRPr="00EF3B6D">
        <w:rPr>
          <w:rFonts w:ascii="Arial" w:hAnsi="Arial" w:cs="Arial"/>
          <w:i/>
          <w:sz w:val="28"/>
          <w:szCs w:val="28"/>
        </w:rPr>
        <w:t xml:space="preserve"> ... </w:t>
      </w:r>
      <w:r w:rsidRPr="00EF3B6D">
        <w:rPr>
          <w:rFonts w:ascii="Arial" w:hAnsi="Arial" w:cs="Arial"/>
          <w:i/>
          <w:sz w:val="28"/>
          <w:szCs w:val="28"/>
        </w:rPr>
        <w:t xml:space="preserve">the legal and regulatory framework in which the Company operates, particularly those laws and regulations which have a direct effect on the financial statements ... including General Data Protection requirements ...”. </w:t>
      </w:r>
    </w:p>
    <w:p w:rsidR="00F63326" w:rsidRPr="00EF3B6D" w:rsidRDefault="005C449D" w:rsidP="00952945">
      <w:pPr>
        <w:rPr>
          <w:rFonts w:ascii="Arial" w:hAnsi="Arial" w:cs="Arial"/>
          <w:sz w:val="28"/>
          <w:szCs w:val="28"/>
        </w:rPr>
      </w:pPr>
      <w:r w:rsidRPr="00EF3B6D">
        <w:rPr>
          <w:rFonts w:ascii="Arial" w:hAnsi="Arial" w:cs="Arial"/>
          <w:sz w:val="28"/>
          <w:szCs w:val="28"/>
        </w:rPr>
        <w:t>These req</w:t>
      </w:r>
      <w:r w:rsidR="00F63326" w:rsidRPr="00EF3B6D">
        <w:rPr>
          <w:rFonts w:ascii="Arial" w:hAnsi="Arial" w:cs="Arial"/>
          <w:sz w:val="28"/>
          <w:szCs w:val="28"/>
        </w:rPr>
        <w:t>uirements, especially the need for the A</w:t>
      </w:r>
      <w:r w:rsidRPr="00EF3B6D">
        <w:rPr>
          <w:rFonts w:ascii="Arial" w:hAnsi="Arial" w:cs="Arial"/>
          <w:sz w:val="28"/>
          <w:szCs w:val="28"/>
        </w:rPr>
        <w:t>uthor to ensure they are complied with in this Report</w:t>
      </w:r>
      <w:r w:rsidR="00F63326" w:rsidRPr="00EF3B6D">
        <w:rPr>
          <w:rFonts w:ascii="Arial" w:hAnsi="Arial" w:cs="Arial"/>
          <w:sz w:val="28"/>
          <w:szCs w:val="28"/>
        </w:rPr>
        <w:t>,</w:t>
      </w:r>
      <w:r w:rsidR="0099139F" w:rsidRPr="00EF3B6D">
        <w:rPr>
          <w:rFonts w:ascii="Arial" w:hAnsi="Arial" w:cs="Arial"/>
          <w:sz w:val="28"/>
          <w:szCs w:val="28"/>
        </w:rPr>
        <w:t xml:space="preserve"> are examined further below.</w:t>
      </w:r>
      <w:r w:rsidR="00A43014" w:rsidRPr="00EF3B6D">
        <w:rPr>
          <w:rFonts w:ascii="Arial" w:hAnsi="Arial" w:cs="Arial"/>
          <w:sz w:val="28"/>
          <w:szCs w:val="28"/>
        </w:rPr>
        <w:t xml:space="preserve"> It is important to ensure compliance as non-compliance can result in penalties and legal action as well as reputational damage. </w:t>
      </w:r>
    </w:p>
    <w:p w:rsidR="00F63326" w:rsidRDefault="00F63326">
      <w:pPr>
        <w:rPr>
          <w:rFonts w:ascii="Arial" w:hAnsi="Arial" w:cs="Arial"/>
          <w:sz w:val="24"/>
          <w:szCs w:val="24"/>
        </w:rPr>
      </w:pPr>
      <w:r>
        <w:rPr>
          <w:rFonts w:ascii="Arial" w:hAnsi="Arial" w:cs="Arial"/>
          <w:sz w:val="24"/>
          <w:szCs w:val="24"/>
        </w:rPr>
        <w:br w:type="page"/>
      </w:r>
    </w:p>
    <w:p w:rsidR="005C449D" w:rsidRPr="005C449D" w:rsidRDefault="005C449D" w:rsidP="00952945">
      <w:pPr>
        <w:rPr>
          <w:rFonts w:ascii="Arial" w:hAnsi="Arial" w:cs="Arial"/>
          <w:sz w:val="24"/>
          <w:szCs w:val="24"/>
        </w:rPr>
      </w:pPr>
    </w:p>
    <w:p w:rsidR="00952945" w:rsidRPr="00B831DC" w:rsidRDefault="00952945" w:rsidP="00952945">
      <w:pPr>
        <w:rPr>
          <w:rFonts w:ascii="Arial" w:hAnsi="Arial" w:cs="Arial"/>
          <w:b/>
          <w:sz w:val="36"/>
          <w:szCs w:val="36"/>
        </w:rPr>
      </w:pPr>
      <w:r w:rsidRPr="00B831DC">
        <w:rPr>
          <w:rFonts w:ascii="Arial" w:hAnsi="Arial" w:cs="Arial"/>
          <w:b/>
          <w:sz w:val="36"/>
          <w:szCs w:val="36"/>
        </w:rPr>
        <w:t>Introduction to the Wealth of Nations Data Visualisation Report:</w:t>
      </w:r>
    </w:p>
    <w:p w:rsidR="00F63326" w:rsidRPr="00B831DC" w:rsidRDefault="00F63326" w:rsidP="00F63326">
      <w:pPr>
        <w:rPr>
          <w:rFonts w:ascii="Arial" w:hAnsi="Arial" w:cs="Arial"/>
          <w:b/>
          <w:sz w:val="36"/>
          <w:szCs w:val="36"/>
        </w:rPr>
      </w:pPr>
      <w:r w:rsidRPr="00B831DC">
        <w:rPr>
          <w:rFonts w:ascii="Arial" w:hAnsi="Arial" w:cs="Arial"/>
          <w:b/>
          <w:sz w:val="36"/>
          <w:szCs w:val="36"/>
        </w:rPr>
        <w:t>The Brief for this Report</w:t>
      </w:r>
    </w:p>
    <w:p w:rsidR="00F63326" w:rsidRPr="00EF3B6D" w:rsidRDefault="00DF00BD" w:rsidP="00F63326">
      <w:pPr>
        <w:rPr>
          <w:rFonts w:ascii="Arial" w:hAnsi="Arial" w:cs="Arial"/>
          <w:sz w:val="28"/>
          <w:szCs w:val="28"/>
        </w:rPr>
      </w:pPr>
      <w:r w:rsidRPr="00EF3B6D">
        <w:rPr>
          <w:rFonts w:ascii="Arial" w:hAnsi="Arial" w:cs="Arial"/>
          <w:sz w:val="28"/>
          <w:szCs w:val="28"/>
        </w:rPr>
        <w:t>T</w:t>
      </w:r>
      <w:r w:rsidR="00F63326" w:rsidRPr="00EF3B6D">
        <w:rPr>
          <w:rFonts w:ascii="Arial" w:hAnsi="Arial" w:cs="Arial"/>
          <w:sz w:val="28"/>
          <w:szCs w:val="28"/>
        </w:rPr>
        <w:t>he Client requires the Author:</w:t>
      </w:r>
    </w:p>
    <w:p w:rsidR="00F63326" w:rsidRPr="00EF3B6D" w:rsidRDefault="00F63326" w:rsidP="00F63326">
      <w:pPr>
        <w:rPr>
          <w:rFonts w:ascii="Arial" w:hAnsi="Arial" w:cs="Arial"/>
          <w:b/>
          <w:i/>
          <w:sz w:val="28"/>
          <w:szCs w:val="28"/>
        </w:rPr>
      </w:pPr>
      <w:r w:rsidRPr="00EF3B6D">
        <w:rPr>
          <w:rFonts w:ascii="Arial" w:hAnsi="Arial" w:cs="Arial"/>
          <w:i/>
          <w:sz w:val="28"/>
          <w:szCs w:val="28"/>
        </w:rPr>
        <w:t xml:space="preserve">“ ...to create a visual report that will show the </w:t>
      </w:r>
      <w:r w:rsidR="00DF00BD" w:rsidRPr="00EF3B6D">
        <w:rPr>
          <w:rFonts w:ascii="Arial" w:hAnsi="Arial" w:cs="Arial"/>
          <w:i/>
          <w:sz w:val="28"/>
          <w:szCs w:val="28"/>
        </w:rPr>
        <w:t xml:space="preserve">(Excel) </w:t>
      </w:r>
      <w:r w:rsidRPr="00EF3B6D">
        <w:rPr>
          <w:rFonts w:ascii="Arial" w:hAnsi="Arial" w:cs="Arial"/>
          <w:i/>
          <w:sz w:val="28"/>
          <w:szCs w:val="28"/>
        </w:rPr>
        <w:t>dataset in the form of charts and maps using Tableau ...”</w:t>
      </w:r>
    </w:p>
    <w:p w:rsidR="00F63326" w:rsidRPr="00EF3B6D" w:rsidRDefault="00F63326" w:rsidP="00F63326">
      <w:pPr>
        <w:rPr>
          <w:rFonts w:ascii="Arial" w:hAnsi="Arial" w:cs="Arial"/>
          <w:b/>
          <w:sz w:val="28"/>
          <w:szCs w:val="28"/>
        </w:rPr>
      </w:pPr>
      <w:r w:rsidRPr="00EF3B6D">
        <w:rPr>
          <w:rFonts w:ascii="Arial" w:hAnsi="Arial" w:cs="Arial"/>
          <w:b/>
          <w:sz w:val="28"/>
          <w:szCs w:val="28"/>
        </w:rPr>
        <w:t>Scenario</w:t>
      </w:r>
    </w:p>
    <w:p w:rsidR="00F63326" w:rsidRPr="00EF3B6D" w:rsidRDefault="00EF0902" w:rsidP="00EF0902">
      <w:pPr>
        <w:rPr>
          <w:rFonts w:ascii="Arial" w:hAnsi="Arial" w:cs="Arial"/>
          <w:sz w:val="28"/>
          <w:szCs w:val="28"/>
        </w:rPr>
      </w:pPr>
      <w:r w:rsidRPr="00EF3B6D">
        <w:rPr>
          <w:rFonts w:ascii="Arial" w:hAnsi="Arial" w:cs="Arial"/>
          <w:sz w:val="28"/>
          <w:szCs w:val="28"/>
        </w:rPr>
        <w:t>Data visualisation is now a crucial corporate tool for turning data into insights that can lead to better experiences and significant financial results. Nowadays, the majority of companies have amassed a plethora of data from the various areas of their operations they are then blind to the ways in which this data might improve their choices, behaviours, and outcomes.</w:t>
      </w:r>
      <w:r w:rsidR="00F63326" w:rsidRPr="00EF3B6D">
        <w:rPr>
          <w:rFonts w:ascii="Arial" w:hAnsi="Arial" w:cs="Arial"/>
          <w:sz w:val="28"/>
          <w:szCs w:val="28"/>
        </w:rPr>
        <w:t xml:space="preserve"> </w:t>
      </w:r>
    </w:p>
    <w:p w:rsidR="00761F6E" w:rsidRDefault="00F63326" w:rsidP="00EF0902">
      <w:pPr>
        <w:rPr>
          <w:rFonts w:ascii="Arial" w:hAnsi="Arial" w:cs="Arial"/>
          <w:sz w:val="24"/>
          <w:szCs w:val="24"/>
        </w:rPr>
      </w:pPr>
      <w:r w:rsidRPr="00EF3B6D">
        <w:rPr>
          <w:rFonts w:ascii="Arial" w:hAnsi="Arial" w:cs="Arial"/>
          <w:sz w:val="28"/>
          <w:szCs w:val="28"/>
        </w:rPr>
        <w:t>The Client has</w:t>
      </w:r>
      <w:r w:rsidR="0040760A" w:rsidRPr="00EF3B6D">
        <w:rPr>
          <w:rFonts w:ascii="Arial" w:hAnsi="Arial" w:cs="Arial"/>
          <w:sz w:val="28"/>
          <w:szCs w:val="28"/>
        </w:rPr>
        <w:t xml:space="preserve"> therefore</w:t>
      </w:r>
      <w:r w:rsidRPr="00EF3B6D">
        <w:rPr>
          <w:rFonts w:ascii="Arial" w:hAnsi="Arial" w:cs="Arial"/>
          <w:sz w:val="28"/>
          <w:szCs w:val="28"/>
        </w:rPr>
        <w:t xml:space="preserve"> requested that the A</w:t>
      </w:r>
      <w:r w:rsidR="00EF0902" w:rsidRPr="00EF3B6D">
        <w:rPr>
          <w:rFonts w:ascii="Arial" w:hAnsi="Arial" w:cs="Arial"/>
          <w:sz w:val="28"/>
          <w:szCs w:val="28"/>
        </w:rPr>
        <w:t xml:space="preserve">uthor </w:t>
      </w:r>
      <w:r w:rsidRPr="00EF3B6D">
        <w:rPr>
          <w:rFonts w:ascii="Arial" w:hAnsi="Arial" w:cs="Arial"/>
          <w:sz w:val="28"/>
          <w:szCs w:val="28"/>
        </w:rPr>
        <w:t>of this R</w:t>
      </w:r>
      <w:r w:rsidR="00EF0902" w:rsidRPr="00EF3B6D">
        <w:rPr>
          <w:rFonts w:ascii="Arial" w:hAnsi="Arial" w:cs="Arial"/>
          <w:sz w:val="28"/>
          <w:szCs w:val="28"/>
        </w:rPr>
        <w:t xml:space="preserve">eport looks over the data workbook </w:t>
      </w:r>
      <w:r w:rsidRPr="00EF3B6D">
        <w:rPr>
          <w:rFonts w:ascii="Arial" w:hAnsi="Arial" w:cs="Arial"/>
          <w:sz w:val="28"/>
          <w:szCs w:val="28"/>
        </w:rPr>
        <w:t xml:space="preserve">provided </w:t>
      </w:r>
      <w:r w:rsidR="00EF0902" w:rsidRPr="00EF3B6D">
        <w:rPr>
          <w:rFonts w:ascii="Arial" w:hAnsi="Arial" w:cs="Arial"/>
          <w:sz w:val="28"/>
          <w:szCs w:val="28"/>
        </w:rPr>
        <w:t>and becomes acquainted with the information</w:t>
      </w:r>
      <w:r w:rsidRPr="00EF3B6D">
        <w:rPr>
          <w:rFonts w:ascii="Arial" w:hAnsi="Arial" w:cs="Arial"/>
          <w:sz w:val="28"/>
          <w:szCs w:val="28"/>
        </w:rPr>
        <w:t xml:space="preserve"> in it</w:t>
      </w:r>
      <w:r w:rsidR="00EF0902" w:rsidRPr="00EF3B6D">
        <w:rPr>
          <w:rFonts w:ascii="Arial" w:hAnsi="Arial" w:cs="Arial"/>
          <w:sz w:val="28"/>
          <w:szCs w:val="28"/>
        </w:rPr>
        <w:t>. Additionall</w:t>
      </w:r>
      <w:r w:rsidRPr="00EF3B6D">
        <w:rPr>
          <w:rFonts w:ascii="Arial" w:hAnsi="Arial" w:cs="Arial"/>
          <w:sz w:val="28"/>
          <w:szCs w:val="28"/>
        </w:rPr>
        <w:t>y, the A</w:t>
      </w:r>
      <w:r w:rsidR="00EF0902" w:rsidRPr="00EF3B6D">
        <w:rPr>
          <w:rFonts w:ascii="Arial" w:hAnsi="Arial" w:cs="Arial"/>
          <w:sz w:val="28"/>
          <w:szCs w:val="28"/>
        </w:rPr>
        <w:t>uthor has been a</w:t>
      </w:r>
      <w:r w:rsidRPr="00EF3B6D">
        <w:rPr>
          <w:rFonts w:ascii="Arial" w:hAnsi="Arial" w:cs="Arial"/>
          <w:sz w:val="28"/>
          <w:szCs w:val="28"/>
        </w:rPr>
        <w:t xml:space="preserve">sked </w:t>
      </w:r>
      <w:r w:rsidR="00EF0902" w:rsidRPr="00EF3B6D">
        <w:rPr>
          <w:rFonts w:ascii="Arial" w:hAnsi="Arial" w:cs="Arial"/>
          <w:sz w:val="28"/>
          <w:szCs w:val="28"/>
        </w:rPr>
        <w:t>to use Tableau to generat</w:t>
      </w:r>
      <w:r w:rsidRPr="00EF3B6D">
        <w:rPr>
          <w:rFonts w:ascii="Arial" w:hAnsi="Arial" w:cs="Arial"/>
          <w:sz w:val="28"/>
          <w:szCs w:val="28"/>
        </w:rPr>
        <w:t>e a visual Report that meets the Client’s</w:t>
      </w:r>
      <w:r w:rsidR="00EF0902" w:rsidRPr="00EF3B6D">
        <w:rPr>
          <w:rFonts w:ascii="Arial" w:hAnsi="Arial" w:cs="Arial"/>
          <w:sz w:val="28"/>
          <w:szCs w:val="28"/>
        </w:rPr>
        <w:t xml:space="preserve"> expectations</w:t>
      </w:r>
      <w:r w:rsidR="0040760A" w:rsidRPr="00EF3B6D">
        <w:rPr>
          <w:rFonts w:ascii="Arial" w:hAnsi="Arial" w:cs="Arial"/>
          <w:sz w:val="28"/>
          <w:szCs w:val="28"/>
        </w:rPr>
        <w:t>,</w:t>
      </w:r>
      <w:r w:rsidR="00EF0902" w:rsidRPr="00EF3B6D">
        <w:rPr>
          <w:rFonts w:ascii="Arial" w:hAnsi="Arial" w:cs="Arial"/>
          <w:sz w:val="28"/>
          <w:szCs w:val="28"/>
        </w:rPr>
        <w:t xml:space="preserve"> by displaying the data as charts and maps. Policies regarding computer misuse and data protection must also be taken into consideration</w:t>
      </w:r>
      <w:r w:rsidRPr="00EF3B6D">
        <w:rPr>
          <w:rFonts w:ascii="Arial" w:hAnsi="Arial" w:cs="Arial"/>
          <w:sz w:val="28"/>
          <w:szCs w:val="28"/>
        </w:rPr>
        <w:t xml:space="preserve"> by the Author</w:t>
      </w:r>
      <w:r w:rsidR="0040760A" w:rsidRPr="00EF3B6D">
        <w:rPr>
          <w:rFonts w:ascii="Arial" w:hAnsi="Arial" w:cs="Arial"/>
          <w:sz w:val="28"/>
          <w:szCs w:val="28"/>
        </w:rPr>
        <w:t>, these policies are addressed in the next section:</w:t>
      </w:r>
      <w:r w:rsidR="00761F6E">
        <w:rPr>
          <w:rFonts w:ascii="Arial" w:hAnsi="Arial" w:cs="Arial"/>
          <w:sz w:val="24"/>
          <w:szCs w:val="24"/>
        </w:rPr>
        <w:br w:type="page"/>
      </w:r>
    </w:p>
    <w:p w:rsidR="000239C7" w:rsidRPr="00B831DC" w:rsidRDefault="00761F6E" w:rsidP="00952945">
      <w:pPr>
        <w:rPr>
          <w:rFonts w:ascii="Arial" w:hAnsi="Arial" w:cs="Arial"/>
          <w:b/>
          <w:sz w:val="36"/>
          <w:szCs w:val="36"/>
        </w:rPr>
      </w:pPr>
      <w:r w:rsidRPr="00B831DC">
        <w:rPr>
          <w:rFonts w:ascii="Arial" w:hAnsi="Arial" w:cs="Arial"/>
          <w:b/>
          <w:sz w:val="36"/>
          <w:szCs w:val="36"/>
        </w:rPr>
        <w:lastRenderedPageBreak/>
        <w:t>Policies and Procedures</w:t>
      </w:r>
    </w:p>
    <w:p w:rsidR="007E2C7E" w:rsidRDefault="00DF00BD" w:rsidP="00EF0902">
      <w:pPr>
        <w:rPr>
          <w:rFonts w:ascii="Arial" w:hAnsi="Arial" w:cs="Arial"/>
          <w:sz w:val="28"/>
          <w:szCs w:val="28"/>
        </w:rPr>
      </w:pPr>
      <w:r>
        <w:rPr>
          <w:rFonts w:ascii="Arial" w:hAnsi="Arial" w:cs="Arial"/>
          <w:sz w:val="28"/>
          <w:szCs w:val="28"/>
        </w:rPr>
        <w:t>As a data analyst the A</w:t>
      </w:r>
      <w:r w:rsidR="00EF0902">
        <w:rPr>
          <w:rFonts w:ascii="Arial" w:hAnsi="Arial" w:cs="Arial"/>
          <w:sz w:val="28"/>
          <w:szCs w:val="28"/>
        </w:rPr>
        <w:t xml:space="preserve">uthor </w:t>
      </w:r>
      <w:r w:rsidR="00204CA1">
        <w:rPr>
          <w:rFonts w:ascii="Arial" w:hAnsi="Arial" w:cs="Arial"/>
          <w:sz w:val="28"/>
          <w:szCs w:val="28"/>
        </w:rPr>
        <w:t>has</w:t>
      </w:r>
      <w:r w:rsidR="00EF0902" w:rsidRPr="00EF0902">
        <w:rPr>
          <w:rFonts w:ascii="Arial" w:hAnsi="Arial" w:cs="Arial"/>
          <w:sz w:val="28"/>
          <w:szCs w:val="28"/>
        </w:rPr>
        <w:t xml:space="preserve"> to</w:t>
      </w:r>
      <w:r>
        <w:rPr>
          <w:rFonts w:ascii="Arial" w:hAnsi="Arial" w:cs="Arial"/>
          <w:sz w:val="28"/>
          <w:szCs w:val="28"/>
        </w:rPr>
        <w:t xml:space="preserve"> acknowledge and</w:t>
      </w:r>
      <w:r w:rsidR="00EF0902" w:rsidRPr="00EF0902">
        <w:rPr>
          <w:rFonts w:ascii="Arial" w:hAnsi="Arial" w:cs="Arial"/>
          <w:sz w:val="28"/>
          <w:szCs w:val="28"/>
        </w:rPr>
        <w:t xml:space="preserve"> </w:t>
      </w:r>
      <w:r w:rsidR="00204CA1">
        <w:rPr>
          <w:rFonts w:ascii="Arial" w:hAnsi="Arial" w:cs="Arial"/>
          <w:sz w:val="28"/>
          <w:szCs w:val="28"/>
        </w:rPr>
        <w:t xml:space="preserve">follow </w:t>
      </w:r>
      <w:r>
        <w:rPr>
          <w:rFonts w:ascii="Arial" w:hAnsi="Arial" w:cs="Arial"/>
          <w:sz w:val="28"/>
          <w:szCs w:val="28"/>
        </w:rPr>
        <w:t xml:space="preserve">data security and protection </w:t>
      </w:r>
      <w:r w:rsidR="00EF0902" w:rsidRPr="00EF0902">
        <w:rPr>
          <w:rFonts w:ascii="Arial" w:hAnsi="Arial" w:cs="Arial"/>
          <w:sz w:val="28"/>
          <w:szCs w:val="28"/>
        </w:rPr>
        <w:t>poli</w:t>
      </w:r>
      <w:r w:rsidR="00204CA1">
        <w:rPr>
          <w:rFonts w:ascii="Arial" w:hAnsi="Arial" w:cs="Arial"/>
          <w:sz w:val="28"/>
          <w:szCs w:val="28"/>
        </w:rPr>
        <w:t>cies and procedures</w:t>
      </w:r>
      <w:r>
        <w:rPr>
          <w:rFonts w:ascii="Arial" w:hAnsi="Arial" w:cs="Arial"/>
          <w:sz w:val="28"/>
          <w:szCs w:val="28"/>
        </w:rPr>
        <w:t xml:space="preserve">. This is </w:t>
      </w:r>
      <w:r w:rsidR="00EF0902" w:rsidRPr="00EF0902">
        <w:rPr>
          <w:rFonts w:ascii="Arial" w:hAnsi="Arial" w:cs="Arial"/>
          <w:sz w:val="28"/>
          <w:szCs w:val="28"/>
        </w:rPr>
        <w:t xml:space="preserve">particularly </w:t>
      </w:r>
      <w:r>
        <w:rPr>
          <w:rFonts w:ascii="Arial" w:hAnsi="Arial" w:cs="Arial"/>
          <w:sz w:val="28"/>
          <w:szCs w:val="28"/>
        </w:rPr>
        <w:t xml:space="preserve">so </w:t>
      </w:r>
      <w:r w:rsidR="00EF0902" w:rsidRPr="00EF0902">
        <w:rPr>
          <w:rFonts w:ascii="Arial" w:hAnsi="Arial" w:cs="Arial"/>
          <w:sz w:val="28"/>
          <w:szCs w:val="28"/>
        </w:rPr>
        <w:t xml:space="preserve">when dealing with sensitive or personal information. This ensures the safeguarding of data security, privacy, and compliance. </w:t>
      </w:r>
      <w:r w:rsidR="007E2C7E">
        <w:rPr>
          <w:rFonts w:ascii="Arial" w:hAnsi="Arial" w:cs="Arial"/>
          <w:sz w:val="28"/>
          <w:szCs w:val="28"/>
        </w:rPr>
        <w:t>Before processing data t</w:t>
      </w:r>
      <w:r>
        <w:rPr>
          <w:rFonts w:ascii="Arial" w:hAnsi="Arial" w:cs="Arial"/>
          <w:sz w:val="28"/>
          <w:szCs w:val="28"/>
        </w:rPr>
        <w:t>he Author must demonstrate awareness of the policies and procedures of</w:t>
      </w:r>
      <w:r w:rsidR="007E2C7E">
        <w:rPr>
          <w:rFonts w:ascii="Arial" w:hAnsi="Arial" w:cs="Arial"/>
          <w:sz w:val="28"/>
          <w:szCs w:val="28"/>
        </w:rPr>
        <w:t>:</w:t>
      </w:r>
    </w:p>
    <w:p w:rsidR="007E2C7E" w:rsidRPr="007E2C7E" w:rsidRDefault="00DF00BD" w:rsidP="009F5159">
      <w:pPr>
        <w:pStyle w:val="ListParagraph"/>
        <w:numPr>
          <w:ilvl w:val="0"/>
          <w:numId w:val="6"/>
        </w:numPr>
        <w:rPr>
          <w:rFonts w:ascii="Arial" w:hAnsi="Arial" w:cs="Arial"/>
          <w:sz w:val="28"/>
          <w:szCs w:val="28"/>
        </w:rPr>
      </w:pPr>
      <w:r w:rsidRPr="007E2C7E">
        <w:rPr>
          <w:rFonts w:ascii="Arial" w:hAnsi="Arial" w:cs="Arial"/>
          <w:sz w:val="28"/>
          <w:szCs w:val="28"/>
        </w:rPr>
        <w:t>the Client</w:t>
      </w:r>
    </w:p>
    <w:p w:rsidR="007E2C7E" w:rsidRDefault="00DF00BD" w:rsidP="009F5159">
      <w:pPr>
        <w:pStyle w:val="ListParagraph"/>
        <w:numPr>
          <w:ilvl w:val="0"/>
          <w:numId w:val="6"/>
        </w:numPr>
        <w:rPr>
          <w:rFonts w:ascii="Arial" w:hAnsi="Arial" w:cs="Arial"/>
          <w:sz w:val="28"/>
          <w:szCs w:val="28"/>
        </w:rPr>
      </w:pPr>
      <w:r w:rsidRPr="007E2C7E">
        <w:rPr>
          <w:rFonts w:ascii="Arial" w:hAnsi="Arial" w:cs="Arial"/>
          <w:sz w:val="28"/>
          <w:szCs w:val="28"/>
        </w:rPr>
        <w:t xml:space="preserve">the statutory framework </w:t>
      </w:r>
    </w:p>
    <w:p w:rsidR="009F5159" w:rsidRPr="007E2C7E" w:rsidRDefault="009F5159" w:rsidP="009F5159">
      <w:pPr>
        <w:pStyle w:val="ListParagraph"/>
        <w:rPr>
          <w:rFonts w:ascii="Arial" w:hAnsi="Arial" w:cs="Arial"/>
          <w:sz w:val="28"/>
          <w:szCs w:val="28"/>
        </w:rPr>
      </w:pPr>
    </w:p>
    <w:p w:rsidR="00615FB4" w:rsidRPr="009F5159" w:rsidRDefault="00615FB4" w:rsidP="009F5159">
      <w:pPr>
        <w:pStyle w:val="ListParagraph"/>
        <w:numPr>
          <w:ilvl w:val="0"/>
          <w:numId w:val="7"/>
        </w:numPr>
        <w:rPr>
          <w:rFonts w:ascii="Arial" w:hAnsi="Arial" w:cs="Arial"/>
          <w:b/>
          <w:sz w:val="28"/>
          <w:szCs w:val="28"/>
        </w:rPr>
      </w:pPr>
      <w:r w:rsidRPr="009F5159">
        <w:rPr>
          <w:rFonts w:ascii="Arial" w:hAnsi="Arial" w:cs="Arial"/>
          <w:b/>
          <w:sz w:val="28"/>
          <w:szCs w:val="28"/>
        </w:rPr>
        <w:t>Company policies and procedures</w:t>
      </w:r>
    </w:p>
    <w:p w:rsidR="00615FB4" w:rsidRDefault="00DF00BD" w:rsidP="00EF0902">
      <w:pPr>
        <w:rPr>
          <w:rFonts w:ascii="Arial" w:hAnsi="Arial" w:cs="Arial"/>
          <w:sz w:val="28"/>
          <w:szCs w:val="28"/>
        </w:rPr>
      </w:pPr>
      <w:r>
        <w:rPr>
          <w:rFonts w:ascii="Arial" w:hAnsi="Arial" w:cs="Arial"/>
          <w:sz w:val="28"/>
          <w:szCs w:val="28"/>
        </w:rPr>
        <w:t>The Client’s Privacy Policy</w:t>
      </w:r>
      <w:r>
        <w:rPr>
          <w:rStyle w:val="FootnoteReference"/>
          <w:rFonts w:ascii="Arial" w:hAnsi="Arial" w:cs="Arial"/>
          <w:sz w:val="28"/>
          <w:szCs w:val="28"/>
        </w:rPr>
        <w:footnoteReference w:id="3"/>
      </w:r>
      <w:r>
        <w:rPr>
          <w:rFonts w:ascii="Arial" w:hAnsi="Arial" w:cs="Arial"/>
          <w:sz w:val="28"/>
          <w:szCs w:val="28"/>
        </w:rPr>
        <w:t xml:space="preserve"> sets out its policies and expectations on data </w:t>
      </w:r>
      <w:r w:rsidR="007E2C7E">
        <w:rPr>
          <w:rFonts w:ascii="Arial" w:hAnsi="Arial" w:cs="Arial"/>
          <w:sz w:val="28"/>
          <w:szCs w:val="28"/>
        </w:rPr>
        <w:t xml:space="preserve">privacy and </w:t>
      </w:r>
      <w:r>
        <w:rPr>
          <w:rFonts w:ascii="Arial" w:hAnsi="Arial" w:cs="Arial"/>
          <w:sz w:val="28"/>
          <w:szCs w:val="28"/>
        </w:rPr>
        <w:t>protection:</w:t>
      </w:r>
    </w:p>
    <w:p w:rsidR="007E2C7E" w:rsidRPr="007E2C7E" w:rsidRDefault="007E2C7E" w:rsidP="00EF0902">
      <w:pPr>
        <w:rPr>
          <w:rFonts w:ascii="Arial" w:hAnsi="Arial" w:cs="Arial"/>
          <w:i/>
          <w:sz w:val="28"/>
          <w:szCs w:val="28"/>
        </w:rPr>
      </w:pPr>
      <w:r w:rsidRPr="007E2C7E">
        <w:rPr>
          <w:rFonts w:ascii="Arial" w:hAnsi="Arial" w:cs="Arial"/>
          <w:i/>
          <w:sz w:val="28"/>
          <w:szCs w:val="28"/>
        </w:rPr>
        <w:t>“ ... Just IT must comply with the UK Data Protection Act, 1998, GDPR, 2018, and equivalent legislation. These laws requires Just IT to protect personal information and control how it is used in accordance with the legal rights of the data subjects – the individuals whose personal data is held ...</w:t>
      </w:r>
      <w:r w:rsidRPr="007E2C7E">
        <w:rPr>
          <w:i/>
        </w:rPr>
        <w:t xml:space="preserve"> </w:t>
      </w:r>
      <w:r w:rsidRPr="007E2C7E">
        <w:rPr>
          <w:rFonts w:ascii="Arial" w:hAnsi="Arial" w:cs="Arial"/>
          <w:i/>
          <w:sz w:val="28"/>
          <w:szCs w:val="28"/>
        </w:rPr>
        <w:t>This policy and its supporting procedures and guidance aim to ensure that Just IT complies with its obligations as a Data Controller under the UK Data Protection Act, 1998 and GDPR, 2018, and processes all personal data in compliance with the Data Protection Principles which are set out in the Act ...”</w:t>
      </w:r>
    </w:p>
    <w:p w:rsidR="00DF00BD" w:rsidRDefault="007E2C7E" w:rsidP="00EF0902">
      <w:pPr>
        <w:rPr>
          <w:rFonts w:ascii="Arial" w:hAnsi="Arial" w:cs="Arial"/>
          <w:sz w:val="28"/>
          <w:szCs w:val="28"/>
        </w:rPr>
      </w:pPr>
      <w:r>
        <w:rPr>
          <w:rFonts w:ascii="Arial" w:hAnsi="Arial" w:cs="Arial"/>
          <w:sz w:val="28"/>
          <w:szCs w:val="28"/>
        </w:rPr>
        <w:t>The Client’s Privacy Policy applies to learners and candidates enrolled on its Bootcamps, including the Author, who must be able to demonstrate and awareness of the Policy:</w:t>
      </w:r>
    </w:p>
    <w:p w:rsidR="007E2C7E" w:rsidRDefault="007E2C7E" w:rsidP="00EF0902">
      <w:pPr>
        <w:rPr>
          <w:rFonts w:ascii="Arial" w:hAnsi="Arial" w:cs="Arial"/>
          <w:i/>
          <w:sz w:val="28"/>
          <w:szCs w:val="28"/>
        </w:rPr>
      </w:pPr>
      <w:r w:rsidRPr="007E2C7E">
        <w:rPr>
          <w:rFonts w:ascii="Arial" w:hAnsi="Arial" w:cs="Arial"/>
          <w:i/>
          <w:sz w:val="28"/>
          <w:szCs w:val="28"/>
        </w:rPr>
        <w:t>“ ... Just IT will ensure that our learners and candidates are aware of how privacy law applies to their use of personal data in the course of their studies and how they can take appropriate steps to protect their own personal data and respect the privacy of others ...”</w:t>
      </w:r>
    </w:p>
    <w:p w:rsidR="007E2C7E" w:rsidRDefault="007E2C7E" w:rsidP="00EF0902">
      <w:pPr>
        <w:rPr>
          <w:rFonts w:ascii="Arial" w:hAnsi="Arial" w:cs="Arial"/>
          <w:i/>
          <w:sz w:val="28"/>
          <w:szCs w:val="28"/>
        </w:rPr>
      </w:pPr>
    </w:p>
    <w:p w:rsidR="007E2C7E" w:rsidRPr="007E2C7E" w:rsidRDefault="007E2C7E" w:rsidP="00EF0902">
      <w:pPr>
        <w:rPr>
          <w:rFonts w:ascii="Arial" w:hAnsi="Arial" w:cs="Arial"/>
          <w:i/>
          <w:sz w:val="28"/>
          <w:szCs w:val="28"/>
        </w:rPr>
      </w:pPr>
    </w:p>
    <w:p w:rsidR="00615FB4" w:rsidRPr="009F5159" w:rsidRDefault="00615FB4" w:rsidP="009F5159">
      <w:pPr>
        <w:pStyle w:val="ListParagraph"/>
        <w:numPr>
          <w:ilvl w:val="0"/>
          <w:numId w:val="7"/>
        </w:numPr>
        <w:rPr>
          <w:rFonts w:ascii="Arial" w:hAnsi="Arial" w:cs="Arial"/>
          <w:b/>
          <w:sz w:val="28"/>
          <w:szCs w:val="28"/>
        </w:rPr>
      </w:pPr>
      <w:r w:rsidRPr="009F5159">
        <w:rPr>
          <w:rFonts w:ascii="Arial" w:hAnsi="Arial" w:cs="Arial"/>
          <w:b/>
          <w:sz w:val="28"/>
          <w:szCs w:val="28"/>
        </w:rPr>
        <w:t>Statutory Policies and Procedures</w:t>
      </w:r>
    </w:p>
    <w:p w:rsidR="0040760A" w:rsidRDefault="007E2C7E" w:rsidP="00EF0902">
      <w:pPr>
        <w:rPr>
          <w:rFonts w:ascii="Arial" w:hAnsi="Arial" w:cs="Arial"/>
          <w:sz w:val="28"/>
          <w:szCs w:val="28"/>
        </w:rPr>
      </w:pPr>
      <w:r>
        <w:rPr>
          <w:rFonts w:ascii="Arial" w:hAnsi="Arial" w:cs="Arial"/>
          <w:sz w:val="28"/>
          <w:szCs w:val="28"/>
        </w:rPr>
        <w:t xml:space="preserve">Underpinning the Client’s Privacy Policy is the statutory framework mentioned in the extracts above. </w:t>
      </w:r>
      <w:r w:rsidR="00204CA1">
        <w:rPr>
          <w:rFonts w:ascii="Arial" w:hAnsi="Arial" w:cs="Arial"/>
          <w:sz w:val="28"/>
          <w:szCs w:val="28"/>
        </w:rPr>
        <w:t xml:space="preserve">The most important </w:t>
      </w:r>
      <w:r>
        <w:rPr>
          <w:rFonts w:ascii="Arial" w:hAnsi="Arial" w:cs="Arial"/>
          <w:sz w:val="28"/>
          <w:szCs w:val="28"/>
        </w:rPr>
        <w:t xml:space="preserve">national </w:t>
      </w:r>
      <w:r w:rsidR="00204CA1">
        <w:rPr>
          <w:rFonts w:ascii="Arial" w:hAnsi="Arial" w:cs="Arial"/>
          <w:sz w:val="28"/>
          <w:szCs w:val="28"/>
        </w:rPr>
        <w:t xml:space="preserve">policy a data analyst must have regard to is </w:t>
      </w:r>
      <w:r w:rsidR="00EF0902" w:rsidRPr="00EF0902">
        <w:rPr>
          <w:rFonts w:ascii="Arial" w:hAnsi="Arial" w:cs="Arial"/>
          <w:sz w:val="28"/>
          <w:szCs w:val="28"/>
        </w:rPr>
        <w:t xml:space="preserve">the </w:t>
      </w:r>
      <w:r w:rsidR="00EF0902" w:rsidRPr="007E2C7E">
        <w:rPr>
          <w:rFonts w:ascii="Arial" w:hAnsi="Arial" w:cs="Arial"/>
          <w:b/>
          <w:sz w:val="28"/>
          <w:szCs w:val="28"/>
        </w:rPr>
        <w:t>Data Protection Act 2018</w:t>
      </w:r>
      <w:r>
        <w:rPr>
          <w:rStyle w:val="FootnoteReference"/>
          <w:rFonts w:ascii="Arial" w:hAnsi="Arial" w:cs="Arial"/>
          <w:sz w:val="28"/>
          <w:szCs w:val="28"/>
        </w:rPr>
        <w:footnoteReference w:id="4"/>
      </w:r>
      <w:r w:rsidR="00EF0902" w:rsidRPr="00EF0902">
        <w:rPr>
          <w:rFonts w:ascii="Arial" w:hAnsi="Arial" w:cs="Arial"/>
          <w:sz w:val="28"/>
          <w:szCs w:val="28"/>
        </w:rPr>
        <w:t xml:space="preserve">, </w:t>
      </w:r>
      <w:r>
        <w:rPr>
          <w:rFonts w:ascii="Arial" w:hAnsi="Arial" w:cs="Arial"/>
          <w:sz w:val="28"/>
          <w:szCs w:val="28"/>
        </w:rPr>
        <w:t>this</w:t>
      </w:r>
      <w:r w:rsidR="00EF0902" w:rsidRPr="00EF0902">
        <w:rPr>
          <w:rFonts w:ascii="Arial" w:hAnsi="Arial" w:cs="Arial"/>
          <w:sz w:val="28"/>
          <w:szCs w:val="28"/>
        </w:rPr>
        <w:t xml:space="preserve"> represents the UK's adoption of the European General Data Protection</w:t>
      </w:r>
      <w:r w:rsidR="00615FB4">
        <w:rPr>
          <w:rFonts w:ascii="Arial" w:hAnsi="Arial" w:cs="Arial"/>
          <w:sz w:val="28"/>
          <w:szCs w:val="28"/>
        </w:rPr>
        <w:t xml:space="preserve"> Regulation (GDPR). The 2008</w:t>
      </w:r>
      <w:r w:rsidR="00204CA1">
        <w:rPr>
          <w:rFonts w:ascii="Arial" w:hAnsi="Arial" w:cs="Arial"/>
          <w:sz w:val="28"/>
          <w:szCs w:val="28"/>
        </w:rPr>
        <w:t xml:space="preserve"> </w:t>
      </w:r>
      <w:r w:rsidR="0040760A">
        <w:rPr>
          <w:rFonts w:ascii="Arial" w:hAnsi="Arial" w:cs="Arial"/>
          <w:sz w:val="28"/>
          <w:szCs w:val="28"/>
        </w:rPr>
        <w:t>Act remains</w:t>
      </w:r>
      <w:r w:rsidR="00204CA1">
        <w:rPr>
          <w:rFonts w:ascii="Arial" w:hAnsi="Arial" w:cs="Arial"/>
          <w:sz w:val="28"/>
          <w:szCs w:val="28"/>
        </w:rPr>
        <w:t xml:space="preserve"> in force despite Brexit</w:t>
      </w:r>
      <w:r w:rsidR="0040760A">
        <w:rPr>
          <w:rFonts w:ascii="Arial" w:hAnsi="Arial" w:cs="Arial"/>
          <w:sz w:val="28"/>
          <w:szCs w:val="28"/>
        </w:rPr>
        <w:t>; it</w:t>
      </w:r>
      <w:r w:rsidR="00204CA1">
        <w:rPr>
          <w:rFonts w:ascii="Arial" w:hAnsi="Arial" w:cs="Arial"/>
          <w:sz w:val="28"/>
          <w:szCs w:val="28"/>
        </w:rPr>
        <w:t xml:space="preserve"> is likely to remain so</w:t>
      </w:r>
      <w:r w:rsidR="0040760A">
        <w:rPr>
          <w:rFonts w:ascii="Arial" w:hAnsi="Arial" w:cs="Arial"/>
          <w:sz w:val="28"/>
          <w:szCs w:val="28"/>
        </w:rPr>
        <w:t>,</w:t>
      </w:r>
      <w:r w:rsidR="00204CA1">
        <w:rPr>
          <w:rFonts w:ascii="Arial" w:hAnsi="Arial" w:cs="Arial"/>
          <w:sz w:val="28"/>
          <w:szCs w:val="28"/>
        </w:rPr>
        <w:t xml:space="preserve"> as the handling of sensitive data must continue to be compatible with international standards. I</w:t>
      </w:r>
      <w:r w:rsidR="00EF0902" w:rsidRPr="00EF0902">
        <w:rPr>
          <w:rFonts w:ascii="Arial" w:hAnsi="Arial" w:cs="Arial"/>
          <w:sz w:val="28"/>
          <w:szCs w:val="28"/>
        </w:rPr>
        <w:t xml:space="preserve">ndividuals tasked with handling personal data are obligated to adhere to stringent guidelines known as </w:t>
      </w:r>
      <w:r w:rsidR="00EF0902" w:rsidRPr="007E2C7E">
        <w:rPr>
          <w:rFonts w:ascii="Arial" w:hAnsi="Arial" w:cs="Arial"/>
          <w:sz w:val="28"/>
          <w:szCs w:val="28"/>
        </w:rPr>
        <w:t>"data protection principles</w:t>
      </w:r>
      <w:r w:rsidR="00EF0902" w:rsidRPr="00EF0902">
        <w:rPr>
          <w:rFonts w:ascii="Arial" w:hAnsi="Arial" w:cs="Arial"/>
          <w:sz w:val="28"/>
          <w:szCs w:val="28"/>
        </w:rPr>
        <w:t>"</w:t>
      </w:r>
      <w:r>
        <w:rPr>
          <w:rStyle w:val="FootnoteReference"/>
          <w:rFonts w:ascii="Arial" w:hAnsi="Arial" w:cs="Arial"/>
          <w:sz w:val="28"/>
          <w:szCs w:val="28"/>
        </w:rPr>
        <w:footnoteReference w:id="5"/>
      </w:r>
      <w:r w:rsidR="0040760A">
        <w:rPr>
          <w:rFonts w:ascii="Arial" w:hAnsi="Arial" w:cs="Arial"/>
          <w:sz w:val="28"/>
          <w:szCs w:val="28"/>
        </w:rPr>
        <w:t xml:space="preserve">. There are seven key </w:t>
      </w:r>
      <w:r w:rsidR="00EF0902" w:rsidRPr="00EF0902">
        <w:rPr>
          <w:rFonts w:ascii="Arial" w:hAnsi="Arial" w:cs="Arial"/>
          <w:sz w:val="28"/>
          <w:szCs w:val="28"/>
        </w:rPr>
        <w:t xml:space="preserve">principles </w:t>
      </w:r>
      <w:r w:rsidR="0040760A">
        <w:rPr>
          <w:rFonts w:ascii="Arial" w:hAnsi="Arial" w:cs="Arial"/>
          <w:sz w:val="28"/>
          <w:szCs w:val="28"/>
        </w:rPr>
        <w:t>set out by the UK’s Information Commissioner’s Office (ICO):</w:t>
      </w:r>
    </w:p>
    <w:p w:rsidR="0040760A" w:rsidRPr="0040760A" w:rsidRDefault="0040760A" w:rsidP="0040760A">
      <w:pPr>
        <w:pStyle w:val="ListParagraph"/>
        <w:numPr>
          <w:ilvl w:val="0"/>
          <w:numId w:val="2"/>
        </w:numPr>
        <w:rPr>
          <w:rFonts w:ascii="Arial" w:hAnsi="Arial" w:cs="Arial"/>
          <w:sz w:val="28"/>
          <w:szCs w:val="28"/>
        </w:rPr>
      </w:pPr>
      <w:r w:rsidRPr="0040760A">
        <w:rPr>
          <w:rFonts w:ascii="Arial" w:hAnsi="Arial" w:cs="Arial"/>
          <w:sz w:val="28"/>
          <w:szCs w:val="28"/>
        </w:rPr>
        <w:t>Lawfulness, fairness and transparency</w:t>
      </w:r>
    </w:p>
    <w:p w:rsidR="0040760A" w:rsidRPr="0040760A" w:rsidRDefault="0040760A" w:rsidP="0040760A">
      <w:pPr>
        <w:pStyle w:val="ListParagraph"/>
        <w:numPr>
          <w:ilvl w:val="0"/>
          <w:numId w:val="2"/>
        </w:numPr>
        <w:rPr>
          <w:rFonts w:ascii="Arial" w:hAnsi="Arial" w:cs="Arial"/>
          <w:sz w:val="28"/>
          <w:szCs w:val="28"/>
        </w:rPr>
      </w:pPr>
      <w:r w:rsidRPr="0040760A">
        <w:rPr>
          <w:rFonts w:ascii="Arial" w:hAnsi="Arial" w:cs="Arial"/>
          <w:sz w:val="28"/>
          <w:szCs w:val="28"/>
        </w:rPr>
        <w:t>Purpose limitation</w:t>
      </w:r>
    </w:p>
    <w:p w:rsidR="0040760A" w:rsidRPr="0040760A" w:rsidRDefault="0040760A" w:rsidP="0040760A">
      <w:pPr>
        <w:pStyle w:val="ListParagraph"/>
        <w:numPr>
          <w:ilvl w:val="0"/>
          <w:numId w:val="2"/>
        </w:numPr>
        <w:rPr>
          <w:rFonts w:ascii="Arial" w:hAnsi="Arial" w:cs="Arial"/>
          <w:sz w:val="28"/>
          <w:szCs w:val="28"/>
        </w:rPr>
      </w:pPr>
      <w:r w:rsidRPr="0040760A">
        <w:rPr>
          <w:rFonts w:ascii="Arial" w:hAnsi="Arial" w:cs="Arial"/>
          <w:sz w:val="28"/>
          <w:szCs w:val="28"/>
        </w:rPr>
        <w:t>Data minimisation</w:t>
      </w:r>
    </w:p>
    <w:p w:rsidR="0040760A" w:rsidRPr="0040760A" w:rsidRDefault="0040760A" w:rsidP="0040760A">
      <w:pPr>
        <w:pStyle w:val="ListParagraph"/>
        <w:numPr>
          <w:ilvl w:val="0"/>
          <w:numId w:val="2"/>
        </w:numPr>
        <w:rPr>
          <w:rFonts w:ascii="Arial" w:hAnsi="Arial" w:cs="Arial"/>
          <w:sz w:val="28"/>
          <w:szCs w:val="28"/>
        </w:rPr>
      </w:pPr>
      <w:r w:rsidRPr="0040760A">
        <w:rPr>
          <w:rFonts w:ascii="Arial" w:hAnsi="Arial" w:cs="Arial"/>
          <w:sz w:val="28"/>
          <w:szCs w:val="28"/>
        </w:rPr>
        <w:t>Accuracy</w:t>
      </w:r>
    </w:p>
    <w:p w:rsidR="0040760A" w:rsidRPr="0040760A" w:rsidRDefault="0040760A" w:rsidP="0040760A">
      <w:pPr>
        <w:pStyle w:val="ListParagraph"/>
        <w:numPr>
          <w:ilvl w:val="0"/>
          <w:numId w:val="2"/>
        </w:numPr>
        <w:rPr>
          <w:rFonts w:ascii="Arial" w:hAnsi="Arial" w:cs="Arial"/>
          <w:sz w:val="28"/>
          <w:szCs w:val="28"/>
        </w:rPr>
      </w:pPr>
      <w:r w:rsidRPr="0040760A">
        <w:rPr>
          <w:rFonts w:ascii="Arial" w:hAnsi="Arial" w:cs="Arial"/>
          <w:sz w:val="28"/>
          <w:szCs w:val="28"/>
        </w:rPr>
        <w:t>Storage limitation</w:t>
      </w:r>
    </w:p>
    <w:p w:rsidR="0040760A" w:rsidRPr="0040760A" w:rsidRDefault="0040760A" w:rsidP="0040760A">
      <w:pPr>
        <w:pStyle w:val="ListParagraph"/>
        <w:numPr>
          <w:ilvl w:val="0"/>
          <w:numId w:val="2"/>
        </w:numPr>
        <w:rPr>
          <w:rFonts w:ascii="Arial" w:hAnsi="Arial" w:cs="Arial"/>
          <w:sz w:val="28"/>
          <w:szCs w:val="28"/>
        </w:rPr>
      </w:pPr>
      <w:r w:rsidRPr="0040760A">
        <w:rPr>
          <w:rFonts w:ascii="Arial" w:hAnsi="Arial" w:cs="Arial"/>
          <w:sz w:val="28"/>
          <w:szCs w:val="28"/>
        </w:rPr>
        <w:t>Integrity and confidentiality (security)</w:t>
      </w:r>
    </w:p>
    <w:p w:rsidR="0040760A" w:rsidRPr="0040760A" w:rsidRDefault="0040760A" w:rsidP="0040760A">
      <w:pPr>
        <w:pStyle w:val="ListParagraph"/>
        <w:numPr>
          <w:ilvl w:val="0"/>
          <w:numId w:val="2"/>
        </w:numPr>
        <w:rPr>
          <w:rFonts w:ascii="Arial" w:hAnsi="Arial" w:cs="Arial"/>
          <w:sz w:val="28"/>
          <w:szCs w:val="28"/>
        </w:rPr>
      </w:pPr>
      <w:r w:rsidRPr="0040760A">
        <w:rPr>
          <w:rFonts w:ascii="Arial" w:hAnsi="Arial" w:cs="Arial"/>
          <w:sz w:val="28"/>
          <w:szCs w:val="28"/>
        </w:rPr>
        <w:t>Accountability</w:t>
      </w:r>
    </w:p>
    <w:p w:rsidR="00EF0902" w:rsidRPr="00EF0902" w:rsidRDefault="0040760A" w:rsidP="00EF0902">
      <w:pPr>
        <w:rPr>
          <w:rFonts w:ascii="Arial" w:hAnsi="Arial" w:cs="Arial"/>
          <w:sz w:val="28"/>
          <w:szCs w:val="28"/>
        </w:rPr>
      </w:pPr>
      <w:r>
        <w:rPr>
          <w:rFonts w:ascii="Arial" w:hAnsi="Arial" w:cs="Arial"/>
          <w:sz w:val="28"/>
          <w:szCs w:val="28"/>
        </w:rPr>
        <w:t>These principles ensure</w:t>
      </w:r>
      <w:r w:rsidR="00EF0902" w:rsidRPr="00EF0902">
        <w:rPr>
          <w:rFonts w:ascii="Arial" w:hAnsi="Arial" w:cs="Arial"/>
          <w:sz w:val="28"/>
          <w:szCs w:val="28"/>
        </w:rPr>
        <w:t xml:space="preserve"> that information must be utilized</w:t>
      </w:r>
      <w:r>
        <w:rPr>
          <w:rFonts w:ascii="Arial" w:hAnsi="Arial" w:cs="Arial"/>
          <w:sz w:val="28"/>
          <w:szCs w:val="28"/>
        </w:rPr>
        <w:t xml:space="preserve"> by analysts</w:t>
      </w:r>
      <w:r w:rsidR="00EF0902" w:rsidRPr="00EF0902">
        <w:rPr>
          <w:rFonts w:ascii="Arial" w:hAnsi="Arial" w:cs="Arial"/>
          <w:sz w:val="28"/>
          <w:szCs w:val="28"/>
        </w:rPr>
        <w:t>:</w:t>
      </w:r>
    </w:p>
    <w:p w:rsidR="004133AF" w:rsidRPr="00204CA1" w:rsidRDefault="00EF0902" w:rsidP="00204CA1">
      <w:pPr>
        <w:pStyle w:val="ListParagraph"/>
        <w:numPr>
          <w:ilvl w:val="0"/>
          <w:numId w:val="1"/>
        </w:numPr>
        <w:spacing w:after="0"/>
        <w:rPr>
          <w:rFonts w:ascii="Arial" w:hAnsi="Arial" w:cs="Arial"/>
          <w:sz w:val="28"/>
          <w:szCs w:val="28"/>
        </w:rPr>
      </w:pPr>
      <w:r w:rsidRPr="00204CA1">
        <w:rPr>
          <w:rFonts w:ascii="Arial" w:hAnsi="Arial" w:cs="Arial"/>
          <w:sz w:val="28"/>
          <w:szCs w:val="28"/>
        </w:rPr>
        <w:t>Fair</w:t>
      </w:r>
      <w:r w:rsidR="004133AF" w:rsidRPr="00204CA1">
        <w:rPr>
          <w:rFonts w:ascii="Arial" w:hAnsi="Arial" w:cs="Arial"/>
          <w:sz w:val="28"/>
          <w:szCs w:val="28"/>
        </w:rPr>
        <w:t>ly, lawfully, and transparently;</w:t>
      </w:r>
    </w:p>
    <w:p w:rsidR="00EF0902" w:rsidRPr="00204CA1" w:rsidRDefault="00204CA1" w:rsidP="00204CA1">
      <w:pPr>
        <w:pStyle w:val="ListParagraph"/>
        <w:numPr>
          <w:ilvl w:val="0"/>
          <w:numId w:val="1"/>
        </w:numPr>
        <w:spacing w:after="0"/>
        <w:rPr>
          <w:rFonts w:ascii="Arial" w:hAnsi="Arial" w:cs="Arial"/>
          <w:sz w:val="28"/>
          <w:szCs w:val="28"/>
        </w:rPr>
      </w:pPr>
      <w:r w:rsidRPr="00204CA1">
        <w:rPr>
          <w:rFonts w:ascii="Arial" w:hAnsi="Arial" w:cs="Arial"/>
          <w:sz w:val="28"/>
          <w:szCs w:val="28"/>
        </w:rPr>
        <w:t>For explicitly-</w:t>
      </w:r>
      <w:r w:rsidR="00EF0902" w:rsidRPr="00204CA1">
        <w:rPr>
          <w:rFonts w:ascii="Arial" w:hAnsi="Arial" w:cs="Arial"/>
          <w:sz w:val="28"/>
          <w:szCs w:val="28"/>
        </w:rPr>
        <w:t>stated purposes.</w:t>
      </w:r>
    </w:p>
    <w:p w:rsidR="00EF0902" w:rsidRPr="00204CA1" w:rsidRDefault="00EF0902" w:rsidP="00204CA1">
      <w:pPr>
        <w:pStyle w:val="ListParagraph"/>
        <w:numPr>
          <w:ilvl w:val="0"/>
          <w:numId w:val="1"/>
        </w:numPr>
        <w:spacing w:after="0"/>
        <w:rPr>
          <w:rFonts w:ascii="Arial" w:hAnsi="Arial" w:cs="Arial"/>
          <w:sz w:val="28"/>
          <w:szCs w:val="28"/>
        </w:rPr>
      </w:pPr>
      <w:r w:rsidRPr="00204CA1">
        <w:rPr>
          <w:rFonts w:ascii="Arial" w:hAnsi="Arial" w:cs="Arial"/>
          <w:sz w:val="28"/>
          <w:szCs w:val="28"/>
        </w:rPr>
        <w:t>In a manner that is sufficient, relevant, and limited to the necessities.</w:t>
      </w:r>
    </w:p>
    <w:p w:rsidR="00EF0902" w:rsidRPr="00204CA1" w:rsidRDefault="00EF0902" w:rsidP="00204CA1">
      <w:pPr>
        <w:pStyle w:val="ListParagraph"/>
        <w:numPr>
          <w:ilvl w:val="0"/>
          <w:numId w:val="1"/>
        </w:numPr>
        <w:spacing w:after="0"/>
        <w:rPr>
          <w:rFonts w:ascii="Arial" w:hAnsi="Arial" w:cs="Arial"/>
          <w:sz w:val="28"/>
          <w:szCs w:val="28"/>
        </w:rPr>
      </w:pPr>
      <w:r w:rsidRPr="00204CA1">
        <w:rPr>
          <w:rFonts w:ascii="Arial" w:hAnsi="Arial" w:cs="Arial"/>
          <w:sz w:val="28"/>
          <w:szCs w:val="28"/>
        </w:rPr>
        <w:t>Maintained accurately and, when applicable, kept up-to-date.</w:t>
      </w:r>
    </w:p>
    <w:p w:rsidR="00615FB4" w:rsidRPr="00615FB4" w:rsidRDefault="00EF0902" w:rsidP="00615FB4">
      <w:pPr>
        <w:pStyle w:val="ListParagraph"/>
        <w:numPr>
          <w:ilvl w:val="0"/>
          <w:numId w:val="1"/>
        </w:numPr>
        <w:spacing w:after="0"/>
        <w:rPr>
          <w:rFonts w:ascii="Arial" w:hAnsi="Arial" w:cs="Arial"/>
          <w:sz w:val="28"/>
          <w:szCs w:val="28"/>
        </w:rPr>
      </w:pPr>
      <w:r w:rsidRPr="00204CA1">
        <w:rPr>
          <w:rFonts w:ascii="Arial" w:hAnsi="Arial" w:cs="Arial"/>
          <w:sz w:val="28"/>
          <w:szCs w:val="28"/>
        </w:rPr>
        <w:t>Retained only for the duration required.</w:t>
      </w:r>
    </w:p>
    <w:p w:rsidR="00EF0902" w:rsidRDefault="00EF0902" w:rsidP="00204CA1">
      <w:pPr>
        <w:pStyle w:val="ListParagraph"/>
        <w:numPr>
          <w:ilvl w:val="0"/>
          <w:numId w:val="1"/>
        </w:numPr>
        <w:spacing w:after="0"/>
        <w:rPr>
          <w:rFonts w:ascii="Arial" w:hAnsi="Arial" w:cs="Arial"/>
          <w:sz w:val="28"/>
          <w:szCs w:val="28"/>
        </w:rPr>
      </w:pPr>
      <w:r w:rsidRPr="00204CA1">
        <w:rPr>
          <w:rFonts w:ascii="Arial" w:hAnsi="Arial" w:cs="Arial"/>
          <w:sz w:val="28"/>
          <w:szCs w:val="28"/>
        </w:rPr>
        <w:lastRenderedPageBreak/>
        <w:t>Handled securely, encompassing protection against unauthorized processing, access, loss, destruction, or damage.</w:t>
      </w:r>
    </w:p>
    <w:p w:rsidR="00615FB4" w:rsidRDefault="00615FB4" w:rsidP="0040760A">
      <w:pPr>
        <w:spacing w:after="0"/>
        <w:rPr>
          <w:rFonts w:ascii="Arial" w:hAnsi="Arial" w:cs="Arial"/>
          <w:sz w:val="28"/>
          <w:szCs w:val="28"/>
        </w:rPr>
      </w:pPr>
    </w:p>
    <w:p w:rsidR="0040760A" w:rsidRPr="0040760A" w:rsidRDefault="0040760A" w:rsidP="0040760A">
      <w:pPr>
        <w:spacing w:after="0"/>
        <w:rPr>
          <w:rFonts w:ascii="Arial" w:hAnsi="Arial" w:cs="Arial"/>
          <w:sz w:val="28"/>
          <w:szCs w:val="28"/>
        </w:rPr>
      </w:pPr>
      <w:r>
        <w:rPr>
          <w:rFonts w:ascii="Arial" w:hAnsi="Arial" w:cs="Arial"/>
          <w:sz w:val="28"/>
          <w:szCs w:val="28"/>
        </w:rPr>
        <w:t>Article 5(2) of the GDPR regulations adds a</w:t>
      </w:r>
      <w:r w:rsidR="00615FB4">
        <w:rPr>
          <w:rFonts w:ascii="Arial" w:hAnsi="Arial" w:cs="Arial"/>
          <w:sz w:val="28"/>
          <w:szCs w:val="28"/>
        </w:rPr>
        <w:t xml:space="preserve"> crucial additional</w:t>
      </w:r>
      <w:r>
        <w:rPr>
          <w:rFonts w:ascii="Arial" w:hAnsi="Arial" w:cs="Arial"/>
          <w:sz w:val="28"/>
          <w:szCs w:val="28"/>
        </w:rPr>
        <w:t xml:space="preserve"> requirement for the data analyst</w:t>
      </w:r>
      <w:r w:rsidR="00615FB4">
        <w:rPr>
          <w:rFonts w:ascii="Arial" w:hAnsi="Arial" w:cs="Arial"/>
          <w:sz w:val="28"/>
          <w:szCs w:val="28"/>
        </w:rPr>
        <w:t>, who must</w:t>
      </w:r>
      <w:r>
        <w:rPr>
          <w:rFonts w:ascii="Arial" w:hAnsi="Arial" w:cs="Arial"/>
          <w:sz w:val="28"/>
          <w:szCs w:val="28"/>
        </w:rPr>
        <w:t xml:space="preserve"> not only implement the preceding six key principles</w:t>
      </w:r>
      <w:r w:rsidR="00615FB4">
        <w:rPr>
          <w:rFonts w:ascii="Arial" w:hAnsi="Arial" w:cs="Arial"/>
          <w:sz w:val="28"/>
          <w:szCs w:val="28"/>
        </w:rPr>
        <w:t>,</w:t>
      </w:r>
      <w:r>
        <w:rPr>
          <w:rFonts w:ascii="Arial" w:hAnsi="Arial" w:cs="Arial"/>
          <w:sz w:val="28"/>
          <w:szCs w:val="28"/>
        </w:rPr>
        <w:t xml:space="preserve"> but be at all times able to demonstrate his or her complian</w:t>
      </w:r>
      <w:r w:rsidR="00615FB4">
        <w:rPr>
          <w:rFonts w:ascii="Arial" w:hAnsi="Arial" w:cs="Arial"/>
          <w:sz w:val="28"/>
          <w:szCs w:val="28"/>
        </w:rPr>
        <w:t>ce with them</w:t>
      </w:r>
      <w:r>
        <w:rPr>
          <w:rFonts w:ascii="Arial" w:hAnsi="Arial" w:cs="Arial"/>
          <w:sz w:val="28"/>
          <w:szCs w:val="28"/>
        </w:rPr>
        <w:t>; this is known as the principle of ‘accountability’, it represents the seventh of the key principles.</w:t>
      </w:r>
    </w:p>
    <w:p w:rsidR="00204CA1" w:rsidRDefault="00204CA1" w:rsidP="004133AF">
      <w:pPr>
        <w:spacing w:after="0"/>
        <w:rPr>
          <w:rFonts w:ascii="Arial" w:hAnsi="Arial" w:cs="Arial"/>
          <w:sz w:val="28"/>
          <w:szCs w:val="28"/>
        </w:rPr>
      </w:pPr>
    </w:p>
    <w:p w:rsidR="00EF0902" w:rsidRPr="00EF0902" w:rsidRDefault="00EF0902" w:rsidP="004133AF">
      <w:pPr>
        <w:spacing w:after="0"/>
        <w:rPr>
          <w:rFonts w:ascii="Arial" w:hAnsi="Arial" w:cs="Arial"/>
          <w:sz w:val="28"/>
          <w:szCs w:val="28"/>
        </w:rPr>
      </w:pPr>
      <w:r w:rsidRPr="00EF0902">
        <w:rPr>
          <w:rFonts w:ascii="Arial" w:hAnsi="Arial" w:cs="Arial"/>
          <w:sz w:val="28"/>
          <w:szCs w:val="28"/>
        </w:rPr>
        <w:t>Enhanced legal safeguards are in place for particularly sensitive information</w:t>
      </w:r>
      <w:r w:rsidR="00893870">
        <w:rPr>
          <w:rFonts w:ascii="Arial" w:hAnsi="Arial" w:cs="Arial"/>
          <w:sz w:val="28"/>
          <w:szCs w:val="28"/>
        </w:rPr>
        <w:t>, known as ‘</w:t>
      </w:r>
      <w:r w:rsidR="00893870" w:rsidRPr="00235F69">
        <w:rPr>
          <w:rFonts w:ascii="Arial" w:hAnsi="Arial" w:cs="Arial"/>
          <w:sz w:val="28"/>
          <w:szCs w:val="28"/>
        </w:rPr>
        <w:t>special category data</w:t>
      </w:r>
      <w:r w:rsidR="007E2C7E">
        <w:rPr>
          <w:rStyle w:val="FootnoteReference"/>
          <w:rFonts w:ascii="Arial" w:hAnsi="Arial" w:cs="Arial"/>
          <w:sz w:val="28"/>
          <w:szCs w:val="28"/>
        </w:rPr>
        <w:footnoteReference w:id="6"/>
      </w:r>
      <w:r w:rsidR="00893870">
        <w:rPr>
          <w:rFonts w:ascii="Arial" w:hAnsi="Arial" w:cs="Arial"/>
          <w:sz w:val="28"/>
          <w:szCs w:val="28"/>
        </w:rPr>
        <w:t>’</w:t>
      </w:r>
      <w:r w:rsidRPr="00EF0902">
        <w:rPr>
          <w:rFonts w:ascii="Arial" w:hAnsi="Arial" w:cs="Arial"/>
          <w:sz w:val="28"/>
          <w:szCs w:val="28"/>
        </w:rPr>
        <w:t xml:space="preserve">, </w:t>
      </w:r>
      <w:r w:rsidR="00893870">
        <w:rPr>
          <w:rFonts w:ascii="Arial" w:hAnsi="Arial" w:cs="Arial"/>
          <w:sz w:val="28"/>
          <w:szCs w:val="28"/>
        </w:rPr>
        <w:t>these special categories include data concerning or referencing the personal attributes of individual or group data subjects such as their:</w:t>
      </w:r>
      <w:r w:rsidRPr="00EF0902">
        <w:rPr>
          <w:rFonts w:ascii="Arial" w:hAnsi="Arial" w:cs="Arial"/>
          <w:sz w:val="28"/>
          <w:szCs w:val="28"/>
        </w:rPr>
        <w:t xml:space="preserve"> race, ethnic background, political opinions, religious beliefs, trade union membership, genetics, biometrics (if employed for identification), hea</w:t>
      </w:r>
      <w:r w:rsidR="00893870">
        <w:rPr>
          <w:rFonts w:ascii="Arial" w:hAnsi="Arial" w:cs="Arial"/>
          <w:sz w:val="28"/>
          <w:szCs w:val="28"/>
        </w:rPr>
        <w:t>lth, and details regarding their sex lives</w:t>
      </w:r>
      <w:r w:rsidRPr="00EF0902">
        <w:rPr>
          <w:rFonts w:ascii="Arial" w:hAnsi="Arial" w:cs="Arial"/>
          <w:sz w:val="28"/>
          <w:szCs w:val="28"/>
        </w:rPr>
        <w:t xml:space="preserve"> or </w:t>
      </w:r>
      <w:r w:rsidR="00893870">
        <w:rPr>
          <w:rFonts w:ascii="Arial" w:hAnsi="Arial" w:cs="Arial"/>
          <w:sz w:val="28"/>
          <w:szCs w:val="28"/>
        </w:rPr>
        <w:t xml:space="preserve">sexual </w:t>
      </w:r>
      <w:r w:rsidRPr="00EF0902">
        <w:rPr>
          <w:rFonts w:ascii="Arial" w:hAnsi="Arial" w:cs="Arial"/>
          <w:sz w:val="28"/>
          <w:szCs w:val="28"/>
        </w:rPr>
        <w:t xml:space="preserve">orientation. These principles are indispensable for data protection, legal compliance, </w:t>
      </w:r>
      <w:r w:rsidR="00204CA1">
        <w:rPr>
          <w:rFonts w:ascii="Arial" w:hAnsi="Arial" w:cs="Arial"/>
          <w:sz w:val="28"/>
          <w:szCs w:val="28"/>
        </w:rPr>
        <w:t xml:space="preserve">for </w:t>
      </w:r>
      <w:r w:rsidRPr="00EF0902">
        <w:rPr>
          <w:rFonts w:ascii="Arial" w:hAnsi="Arial" w:cs="Arial"/>
          <w:sz w:val="28"/>
          <w:szCs w:val="28"/>
        </w:rPr>
        <w:t xml:space="preserve">building trust, and </w:t>
      </w:r>
      <w:r w:rsidR="00204CA1">
        <w:rPr>
          <w:rFonts w:ascii="Arial" w:hAnsi="Arial" w:cs="Arial"/>
          <w:sz w:val="28"/>
          <w:szCs w:val="28"/>
        </w:rPr>
        <w:t xml:space="preserve">for </w:t>
      </w:r>
      <w:r w:rsidRPr="00EF0902">
        <w:rPr>
          <w:rFonts w:ascii="Arial" w:hAnsi="Arial" w:cs="Arial"/>
          <w:sz w:val="28"/>
          <w:szCs w:val="28"/>
        </w:rPr>
        <w:t>mitigating risks.</w:t>
      </w:r>
    </w:p>
    <w:p w:rsidR="00EF0902" w:rsidRPr="00EF0902" w:rsidRDefault="00EF0902" w:rsidP="004133AF">
      <w:pPr>
        <w:spacing w:after="0"/>
        <w:rPr>
          <w:rFonts w:ascii="Arial" w:hAnsi="Arial" w:cs="Arial"/>
          <w:sz w:val="28"/>
          <w:szCs w:val="28"/>
        </w:rPr>
      </w:pPr>
    </w:p>
    <w:p w:rsidR="00235F69" w:rsidRDefault="00EF0902" w:rsidP="00EF0902">
      <w:pPr>
        <w:rPr>
          <w:rFonts w:ascii="Arial" w:hAnsi="Arial" w:cs="Arial"/>
          <w:sz w:val="28"/>
          <w:szCs w:val="28"/>
        </w:rPr>
      </w:pPr>
      <w:r w:rsidRPr="00EF0902">
        <w:rPr>
          <w:rFonts w:ascii="Arial" w:hAnsi="Arial" w:cs="Arial"/>
          <w:sz w:val="28"/>
          <w:szCs w:val="28"/>
        </w:rPr>
        <w:t>Organizations can ensure responsible and secure data utilization by implementing guidelines that treat data as a valuable asset. Failure to adhere to a data handling policy may result in legal, financial, and reputational consequences. Therefore, upholding these principles is not just a l</w:t>
      </w:r>
      <w:r w:rsidR="00204CA1">
        <w:rPr>
          <w:rFonts w:ascii="Arial" w:hAnsi="Arial" w:cs="Arial"/>
          <w:sz w:val="28"/>
          <w:szCs w:val="28"/>
        </w:rPr>
        <w:t xml:space="preserve">egal requirement but a means of </w:t>
      </w:r>
      <w:r w:rsidRPr="00EF0902">
        <w:rPr>
          <w:rFonts w:ascii="Arial" w:hAnsi="Arial" w:cs="Arial"/>
          <w:sz w:val="28"/>
          <w:szCs w:val="28"/>
        </w:rPr>
        <w:t>foster</w:t>
      </w:r>
      <w:r w:rsidR="00204CA1">
        <w:rPr>
          <w:rFonts w:ascii="Arial" w:hAnsi="Arial" w:cs="Arial"/>
          <w:sz w:val="28"/>
          <w:szCs w:val="28"/>
        </w:rPr>
        <w:t>ing trust and safeguarding</w:t>
      </w:r>
      <w:r w:rsidRPr="00EF0902">
        <w:rPr>
          <w:rFonts w:ascii="Arial" w:hAnsi="Arial" w:cs="Arial"/>
          <w:sz w:val="28"/>
          <w:szCs w:val="28"/>
        </w:rPr>
        <w:t xml:space="preserve"> against potential repercussions.</w:t>
      </w:r>
      <w:r w:rsidR="00204CA1">
        <w:rPr>
          <w:rFonts w:ascii="Arial" w:hAnsi="Arial" w:cs="Arial"/>
          <w:sz w:val="28"/>
          <w:szCs w:val="28"/>
        </w:rPr>
        <w:t xml:space="preserve"> These principl</w:t>
      </w:r>
      <w:r w:rsidR="00A43014">
        <w:rPr>
          <w:rFonts w:ascii="Arial" w:hAnsi="Arial" w:cs="Arial"/>
          <w:sz w:val="28"/>
          <w:szCs w:val="28"/>
        </w:rPr>
        <w:t>es have been adhered to by the A</w:t>
      </w:r>
      <w:r w:rsidR="00204CA1">
        <w:rPr>
          <w:rFonts w:ascii="Arial" w:hAnsi="Arial" w:cs="Arial"/>
          <w:sz w:val="28"/>
          <w:szCs w:val="28"/>
        </w:rPr>
        <w:t>uthor in preparing this report t</w:t>
      </w:r>
      <w:r w:rsidR="00A43014">
        <w:rPr>
          <w:rFonts w:ascii="Arial" w:hAnsi="Arial" w:cs="Arial"/>
          <w:sz w:val="28"/>
          <w:szCs w:val="28"/>
        </w:rPr>
        <w:t>o protect the C</w:t>
      </w:r>
      <w:r w:rsidR="00204CA1">
        <w:rPr>
          <w:rFonts w:ascii="Arial" w:hAnsi="Arial" w:cs="Arial"/>
          <w:sz w:val="28"/>
          <w:szCs w:val="28"/>
        </w:rPr>
        <w:t>lient.</w:t>
      </w:r>
    </w:p>
    <w:p w:rsidR="00A43014" w:rsidRDefault="00A43014">
      <w:pPr>
        <w:rPr>
          <w:rFonts w:ascii="Arial" w:hAnsi="Arial" w:cs="Arial"/>
          <w:b/>
          <w:sz w:val="28"/>
          <w:szCs w:val="28"/>
        </w:rPr>
      </w:pPr>
      <w:r w:rsidRPr="00A43014">
        <w:rPr>
          <w:rFonts w:ascii="Arial" w:hAnsi="Arial" w:cs="Arial"/>
          <w:b/>
          <w:sz w:val="28"/>
          <w:szCs w:val="28"/>
        </w:rPr>
        <w:t>The Risks of Non-Compliance</w:t>
      </w:r>
    </w:p>
    <w:p w:rsidR="00235F69" w:rsidRPr="00A43014" w:rsidRDefault="00A43014" w:rsidP="00A43014">
      <w:pPr>
        <w:rPr>
          <w:rFonts w:ascii="Arial" w:hAnsi="Arial" w:cs="Arial"/>
          <w:sz w:val="28"/>
          <w:szCs w:val="28"/>
        </w:rPr>
      </w:pPr>
      <w:r w:rsidRPr="00A43014">
        <w:rPr>
          <w:rFonts w:ascii="Arial" w:hAnsi="Arial" w:cs="Arial"/>
          <w:sz w:val="28"/>
          <w:szCs w:val="28"/>
        </w:rPr>
        <w:t xml:space="preserve">Under </w:t>
      </w:r>
      <w:r>
        <w:rPr>
          <w:rFonts w:ascii="Arial" w:hAnsi="Arial" w:cs="Arial"/>
          <w:sz w:val="28"/>
          <w:szCs w:val="28"/>
        </w:rPr>
        <w:t>Data Protection Act 2018 (‘</w:t>
      </w:r>
      <w:r w:rsidRPr="00A43014">
        <w:rPr>
          <w:rFonts w:ascii="Arial" w:hAnsi="Arial" w:cs="Arial"/>
          <w:sz w:val="28"/>
          <w:szCs w:val="28"/>
        </w:rPr>
        <w:t>GDPR</w:t>
      </w:r>
      <w:r>
        <w:rPr>
          <w:rFonts w:ascii="Arial" w:hAnsi="Arial" w:cs="Arial"/>
          <w:sz w:val="28"/>
          <w:szCs w:val="28"/>
        </w:rPr>
        <w:t>’)</w:t>
      </w:r>
      <w:r w:rsidRPr="00A43014">
        <w:rPr>
          <w:rFonts w:ascii="Arial" w:hAnsi="Arial" w:cs="Arial"/>
          <w:sz w:val="28"/>
          <w:szCs w:val="28"/>
        </w:rPr>
        <w:t>, organisations who fail to comply and/or suffer a data breach could face a fine. In the most serious cases, this fine could be up to 17 million euros, or 4% of a company’s annual turnover. This upp</w:t>
      </w:r>
      <w:r>
        <w:rPr>
          <w:rFonts w:ascii="Arial" w:hAnsi="Arial" w:cs="Arial"/>
          <w:sz w:val="28"/>
          <w:szCs w:val="28"/>
        </w:rPr>
        <w:t>er limit far exceeds the previous</w:t>
      </w:r>
      <w:r w:rsidRPr="00A43014">
        <w:rPr>
          <w:rFonts w:ascii="Arial" w:hAnsi="Arial" w:cs="Arial"/>
          <w:sz w:val="28"/>
          <w:szCs w:val="28"/>
        </w:rPr>
        <w:t xml:space="preserve"> maximum fine of £500,000 allowed under the Data Protection Act</w:t>
      </w:r>
      <w:r>
        <w:rPr>
          <w:rFonts w:ascii="Arial" w:hAnsi="Arial" w:cs="Arial"/>
          <w:sz w:val="28"/>
          <w:szCs w:val="28"/>
        </w:rPr>
        <w:t xml:space="preserve"> 1988 (no repealed)</w:t>
      </w:r>
      <w:r w:rsidRPr="00A43014">
        <w:rPr>
          <w:rFonts w:ascii="Arial" w:hAnsi="Arial" w:cs="Arial"/>
          <w:sz w:val="28"/>
          <w:szCs w:val="28"/>
        </w:rPr>
        <w:t>.</w:t>
      </w:r>
      <w:r w:rsidR="00614C6E">
        <w:rPr>
          <w:rFonts w:ascii="Arial" w:hAnsi="Arial" w:cs="Arial"/>
          <w:sz w:val="28"/>
          <w:szCs w:val="28"/>
        </w:rPr>
        <w:t xml:space="preserve"> An even bigger</w:t>
      </w:r>
      <w:r w:rsidRPr="00A43014">
        <w:rPr>
          <w:rFonts w:ascii="Arial" w:hAnsi="Arial" w:cs="Arial"/>
          <w:sz w:val="28"/>
          <w:szCs w:val="28"/>
        </w:rPr>
        <w:t xml:space="preserve"> ramification of failing to comply with GDPR is the damage to </w:t>
      </w:r>
      <w:r w:rsidR="00614C6E">
        <w:rPr>
          <w:rFonts w:ascii="Arial" w:hAnsi="Arial" w:cs="Arial"/>
          <w:sz w:val="28"/>
          <w:szCs w:val="28"/>
        </w:rPr>
        <w:t>a</w:t>
      </w:r>
      <w:r w:rsidRPr="00A43014">
        <w:rPr>
          <w:rFonts w:ascii="Arial" w:hAnsi="Arial" w:cs="Arial"/>
          <w:sz w:val="28"/>
          <w:szCs w:val="28"/>
        </w:rPr>
        <w:t xml:space="preserve"> company</w:t>
      </w:r>
      <w:r w:rsidR="00614C6E">
        <w:rPr>
          <w:rFonts w:ascii="Arial" w:hAnsi="Arial" w:cs="Arial"/>
          <w:sz w:val="28"/>
          <w:szCs w:val="28"/>
        </w:rPr>
        <w:t>’s</w:t>
      </w:r>
      <w:r w:rsidRPr="00A43014">
        <w:rPr>
          <w:rFonts w:ascii="Arial" w:hAnsi="Arial" w:cs="Arial"/>
          <w:sz w:val="28"/>
          <w:szCs w:val="28"/>
        </w:rPr>
        <w:t xml:space="preserve"> reputation, which can sometimes be beyond repair.</w:t>
      </w:r>
      <w:r w:rsidR="00235F69" w:rsidRPr="00A43014">
        <w:rPr>
          <w:rFonts w:ascii="Arial" w:hAnsi="Arial" w:cs="Arial"/>
          <w:sz w:val="28"/>
          <w:szCs w:val="28"/>
        </w:rPr>
        <w:br w:type="page"/>
      </w:r>
    </w:p>
    <w:p w:rsidR="009F5159" w:rsidRPr="00B831DC" w:rsidRDefault="009F5159">
      <w:pPr>
        <w:rPr>
          <w:rFonts w:ascii="Arial" w:hAnsi="Arial" w:cs="Arial"/>
          <w:b/>
          <w:sz w:val="36"/>
          <w:szCs w:val="36"/>
        </w:rPr>
      </w:pPr>
      <w:r w:rsidRPr="00B831DC">
        <w:rPr>
          <w:rFonts w:ascii="Arial" w:hAnsi="Arial" w:cs="Arial"/>
          <w:b/>
          <w:noProof/>
          <w:sz w:val="36"/>
          <w:szCs w:val="36"/>
          <w:lang w:eastAsia="en-GB"/>
        </w:rPr>
        <w:lastRenderedPageBreak/>
        <w:drawing>
          <wp:anchor distT="0" distB="0" distL="114300" distR="114300" simplePos="0" relativeHeight="251661312" behindDoc="0" locked="0" layoutInCell="1" allowOverlap="1">
            <wp:simplePos x="0" y="0"/>
            <wp:positionH relativeFrom="margin">
              <wp:posOffset>6919595</wp:posOffset>
            </wp:positionH>
            <wp:positionV relativeFrom="margin">
              <wp:posOffset>-300355</wp:posOffset>
            </wp:positionV>
            <wp:extent cx="2552700" cy="3042920"/>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14412" t="15844" r="59296" b="28825"/>
                    <a:stretch>
                      <a:fillRect/>
                    </a:stretch>
                  </pic:blipFill>
                  <pic:spPr bwMode="auto">
                    <a:xfrm>
                      <a:off x="0" y="0"/>
                      <a:ext cx="2552700" cy="3042920"/>
                    </a:xfrm>
                    <a:prstGeom prst="rect">
                      <a:avLst/>
                    </a:prstGeom>
                    <a:noFill/>
                    <a:ln w="9525">
                      <a:noFill/>
                      <a:miter lim="800000"/>
                      <a:headEnd/>
                      <a:tailEnd/>
                    </a:ln>
                  </pic:spPr>
                </pic:pic>
              </a:graphicData>
            </a:graphic>
          </wp:anchor>
        </w:drawing>
      </w:r>
      <w:r w:rsidRPr="00B831DC">
        <w:rPr>
          <w:rFonts w:ascii="Arial" w:hAnsi="Arial" w:cs="Arial"/>
          <w:b/>
          <w:sz w:val="36"/>
          <w:szCs w:val="36"/>
        </w:rPr>
        <w:t>Notes on the tools used to prepare and present this Report</w:t>
      </w:r>
    </w:p>
    <w:p w:rsidR="009F5159" w:rsidRPr="00B831DC" w:rsidRDefault="009F5159">
      <w:pPr>
        <w:rPr>
          <w:rFonts w:ascii="Arial" w:hAnsi="Arial" w:cs="Arial"/>
          <w:b/>
          <w:sz w:val="36"/>
          <w:szCs w:val="36"/>
        </w:rPr>
      </w:pPr>
      <w:r w:rsidRPr="00B831DC">
        <w:rPr>
          <w:rFonts w:ascii="Arial" w:hAnsi="Arial" w:cs="Arial"/>
          <w:b/>
          <w:sz w:val="36"/>
          <w:szCs w:val="36"/>
        </w:rPr>
        <w:t>Excel 2007</w:t>
      </w:r>
    </w:p>
    <w:p w:rsidR="009F5159" w:rsidRDefault="009F5159">
      <w:pPr>
        <w:rPr>
          <w:rFonts w:ascii="Arial" w:hAnsi="Arial" w:cs="Arial"/>
          <w:sz w:val="28"/>
          <w:szCs w:val="28"/>
        </w:rPr>
      </w:pPr>
      <w:r>
        <w:rPr>
          <w:rFonts w:ascii="Arial" w:hAnsi="Arial" w:cs="Arial"/>
          <w:sz w:val="28"/>
          <w:szCs w:val="28"/>
        </w:rPr>
        <w:t>Excel 2007 is a significantly out-dated version of Microsoft’s Excel software suite.</w:t>
      </w:r>
    </w:p>
    <w:p w:rsidR="009F5159" w:rsidRDefault="009F5159">
      <w:pPr>
        <w:rPr>
          <w:rFonts w:ascii="Arial" w:hAnsi="Arial" w:cs="Arial"/>
          <w:sz w:val="28"/>
          <w:szCs w:val="28"/>
        </w:rPr>
      </w:pPr>
      <w:r>
        <w:rPr>
          <w:rFonts w:ascii="Arial" w:hAnsi="Arial" w:cs="Arial"/>
          <w:sz w:val="28"/>
          <w:szCs w:val="28"/>
        </w:rPr>
        <w:t>Nevertheless, Excel 2007 is the first version of Excel featuring the ‘Ribb</w:t>
      </w:r>
      <w:r w:rsidR="00B831DC">
        <w:rPr>
          <w:rFonts w:ascii="Arial" w:hAnsi="Arial" w:cs="Arial"/>
          <w:sz w:val="28"/>
          <w:szCs w:val="28"/>
        </w:rPr>
        <w:t>on’ functionality and appears as part of</w:t>
      </w:r>
      <w:r>
        <w:rPr>
          <w:rFonts w:ascii="Arial" w:hAnsi="Arial" w:cs="Arial"/>
          <w:sz w:val="28"/>
          <w:szCs w:val="28"/>
        </w:rPr>
        <w:t xml:space="preserve"> the original Microsoft Office, the current version of which is Microsoft 365. </w:t>
      </w:r>
    </w:p>
    <w:p w:rsidR="009F5159" w:rsidRPr="009F5159" w:rsidRDefault="009F5159">
      <w:pPr>
        <w:rPr>
          <w:rFonts w:ascii="Arial" w:hAnsi="Arial" w:cs="Arial"/>
          <w:sz w:val="28"/>
          <w:szCs w:val="28"/>
        </w:rPr>
      </w:pPr>
      <w:r>
        <w:rPr>
          <w:rFonts w:ascii="Arial" w:hAnsi="Arial" w:cs="Arial"/>
          <w:sz w:val="28"/>
          <w:szCs w:val="28"/>
        </w:rPr>
        <w:t>All references to Excel and screenshots are taken from the Excel 2007 package unless otherwise stated. Any limitations are referred to in the text.</w:t>
      </w:r>
    </w:p>
    <w:p w:rsidR="009F5159" w:rsidRDefault="009F5159">
      <w:pPr>
        <w:rPr>
          <w:rFonts w:ascii="Arial" w:hAnsi="Arial" w:cs="Arial"/>
          <w:b/>
          <w:sz w:val="28"/>
          <w:szCs w:val="28"/>
        </w:rPr>
      </w:pPr>
      <w:r>
        <w:rPr>
          <w:rFonts w:ascii="Arial" w:hAnsi="Arial" w:cs="Arial"/>
          <w:b/>
          <w:sz w:val="28"/>
          <w:szCs w:val="28"/>
        </w:rPr>
        <w:br w:type="page"/>
      </w:r>
    </w:p>
    <w:p w:rsidR="005D2EEC" w:rsidRPr="00B831DC" w:rsidRDefault="00EF62A6" w:rsidP="00EF0902">
      <w:pPr>
        <w:rPr>
          <w:rFonts w:ascii="Arial" w:hAnsi="Arial" w:cs="Arial"/>
          <w:b/>
          <w:sz w:val="36"/>
          <w:szCs w:val="36"/>
        </w:rPr>
      </w:pPr>
      <w:r w:rsidRPr="00B831DC">
        <w:rPr>
          <w:rFonts w:ascii="Arial" w:hAnsi="Arial" w:cs="Arial"/>
          <w:b/>
          <w:sz w:val="36"/>
          <w:szCs w:val="36"/>
        </w:rPr>
        <w:lastRenderedPageBreak/>
        <w:t>Opening and manipulating the dataset in Excel</w:t>
      </w:r>
    </w:p>
    <w:p w:rsidR="00BD3E3B" w:rsidRPr="00B831DC" w:rsidRDefault="00BD3E3B" w:rsidP="00BD3E3B">
      <w:pPr>
        <w:pStyle w:val="ListParagraph"/>
        <w:numPr>
          <w:ilvl w:val="0"/>
          <w:numId w:val="4"/>
        </w:numPr>
        <w:rPr>
          <w:rFonts w:ascii="Arial" w:hAnsi="Arial" w:cs="Arial"/>
          <w:b/>
          <w:sz w:val="36"/>
          <w:szCs w:val="36"/>
        </w:rPr>
      </w:pPr>
      <w:r w:rsidRPr="00B831DC">
        <w:rPr>
          <w:rFonts w:ascii="Arial" w:hAnsi="Arial" w:cs="Arial"/>
          <w:b/>
          <w:sz w:val="36"/>
          <w:szCs w:val="36"/>
        </w:rPr>
        <w:t>Set</w:t>
      </w:r>
      <w:r w:rsidR="00B831DC">
        <w:rPr>
          <w:rFonts w:ascii="Arial" w:hAnsi="Arial" w:cs="Arial"/>
          <w:b/>
          <w:sz w:val="36"/>
          <w:szCs w:val="36"/>
        </w:rPr>
        <w:t>ting</w:t>
      </w:r>
      <w:r w:rsidRPr="00B831DC">
        <w:rPr>
          <w:rFonts w:ascii="Arial" w:hAnsi="Arial" w:cs="Arial"/>
          <w:b/>
          <w:sz w:val="36"/>
          <w:szCs w:val="36"/>
        </w:rPr>
        <w:t xml:space="preserve"> a password to protect the workbook:</w:t>
      </w:r>
    </w:p>
    <w:p w:rsidR="00B831DC" w:rsidRDefault="009F21D2" w:rsidP="00387DCB">
      <w:pPr>
        <w:tabs>
          <w:tab w:val="left" w:pos="11475"/>
        </w:tabs>
        <w:rPr>
          <w:rFonts w:ascii="Arial" w:hAnsi="Arial" w:cs="Arial"/>
          <w:sz w:val="28"/>
          <w:szCs w:val="28"/>
        </w:rPr>
      </w:pPr>
      <w:r>
        <w:rPr>
          <w:rFonts w:ascii="Arial" w:hAnsi="Arial" w:cs="Arial"/>
          <w:noProof/>
          <w:sz w:val="28"/>
          <w:szCs w:val="28"/>
          <w:lang w:eastAsia="en-GB"/>
        </w:rPr>
        <w:drawing>
          <wp:anchor distT="0" distB="0" distL="114300" distR="114300" simplePos="0" relativeHeight="251660288" behindDoc="0" locked="0" layoutInCell="1" allowOverlap="1">
            <wp:simplePos x="0" y="0"/>
            <wp:positionH relativeFrom="column">
              <wp:posOffset>52070</wp:posOffset>
            </wp:positionH>
            <wp:positionV relativeFrom="paragraph">
              <wp:posOffset>3328035</wp:posOffset>
            </wp:positionV>
            <wp:extent cx="2819400" cy="1397635"/>
            <wp:effectExtent l="38100" t="57150" r="114300" b="8826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l="48181" t="28052" r="29357" b="46187"/>
                    <a:stretch>
                      <a:fillRect/>
                    </a:stretch>
                  </pic:blipFill>
                  <pic:spPr bwMode="auto">
                    <a:xfrm>
                      <a:off x="0" y="0"/>
                      <a:ext cx="2819400" cy="1397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96DE3">
        <w:rPr>
          <w:rFonts w:ascii="Arial" w:hAnsi="Arial" w:cs="Arial"/>
          <w:noProof/>
          <w:sz w:val="28"/>
          <w:szCs w:val="28"/>
          <w:lang w:eastAsia="en-GB"/>
        </w:rPr>
        <w:drawing>
          <wp:anchor distT="0" distB="0" distL="114300" distR="114300" simplePos="0" relativeHeight="251659264" behindDoc="0" locked="0" layoutInCell="1" allowOverlap="1">
            <wp:simplePos x="0" y="0"/>
            <wp:positionH relativeFrom="column">
              <wp:posOffset>-195580</wp:posOffset>
            </wp:positionH>
            <wp:positionV relativeFrom="paragraph">
              <wp:posOffset>56515</wp:posOffset>
            </wp:positionV>
            <wp:extent cx="5581650" cy="3271520"/>
            <wp:effectExtent l="19050" t="0" r="0" b="0"/>
            <wp:wrapSquare wrapText="bothSides"/>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srcRect l="23028" t="45714" r="41934" b="17888"/>
                    <a:stretch>
                      <a:fillRect/>
                    </a:stretch>
                  </pic:blipFill>
                  <pic:spPr bwMode="auto">
                    <a:xfrm>
                      <a:off x="0" y="0"/>
                      <a:ext cx="5581650" cy="3271520"/>
                    </a:xfrm>
                    <a:prstGeom prst="rect">
                      <a:avLst/>
                    </a:prstGeom>
                    <a:noFill/>
                    <a:ln w="9525">
                      <a:noFill/>
                      <a:miter lim="800000"/>
                      <a:headEnd/>
                      <a:tailEnd/>
                    </a:ln>
                  </pic:spPr>
                </pic:pic>
              </a:graphicData>
            </a:graphic>
          </wp:anchor>
        </w:drawing>
      </w:r>
      <w:r w:rsidR="00387DCB">
        <w:rPr>
          <w:rFonts w:ascii="Arial" w:hAnsi="Arial" w:cs="Arial"/>
          <w:sz w:val="28"/>
          <w:szCs w:val="28"/>
        </w:rPr>
        <w:t xml:space="preserve">To protect the Workbook </w:t>
      </w:r>
      <w:r w:rsidR="00B831DC">
        <w:rPr>
          <w:rFonts w:ascii="Arial" w:hAnsi="Arial" w:cs="Arial"/>
          <w:sz w:val="28"/>
          <w:szCs w:val="28"/>
        </w:rPr>
        <w:t xml:space="preserve">I </w:t>
      </w:r>
      <w:r w:rsidR="00387DCB">
        <w:rPr>
          <w:rFonts w:ascii="Arial" w:hAnsi="Arial" w:cs="Arial"/>
          <w:sz w:val="28"/>
          <w:szCs w:val="28"/>
        </w:rPr>
        <w:t>select</w:t>
      </w:r>
      <w:r w:rsidR="00B831DC">
        <w:rPr>
          <w:rFonts w:ascii="Arial" w:hAnsi="Arial" w:cs="Arial"/>
          <w:sz w:val="28"/>
          <w:szCs w:val="28"/>
        </w:rPr>
        <w:t>ed</w:t>
      </w:r>
      <w:r w:rsidR="00387DCB">
        <w:rPr>
          <w:rFonts w:ascii="Arial" w:hAnsi="Arial" w:cs="Arial"/>
          <w:sz w:val="28"/>
          <w:szCs w:val="28"/>
        </w:rPr>
        <w:t xml:space="preserve"> the ‘Review’ tab at the top of the screen, then </w:t>
      </w:r>
      <w:r w:rsidR="00B831DC">
        <w:rPr>
          <w:rFonts w:ascii="Arial" w:hAnsi="Arial" w:cs="Arial"/>
          <w:sz w:val="28"/>
          <w:szCs w:val="28"/>
        </w:rPr>
        <w:t xml:space="preserve">I </w:t>
      </w:r>
      <w:r w:rsidR="00387DCB">
        <w:rPr>
          <w:rFonts w:ascii="Arial" w:hAnsi="Arial" w:cs="Arial"/>
          <w:sz w:val="28"/>
          <w:szCs w:val="28"/>
        </w:rPr>
        <w:t>select</w:t>
      </w:r>
      <w:r w:rsidR="00B831DC">
        <w:rPr>
          <w:rFonts w:ascii="Arial" w:hAnsi="Arial" w:cs="Arial"/>
          <w:sz w:val="28"/>
          <w:szCs w:val="28"/>
        </w:rPr>
        <w:t>ed</w:t>
      </w:r>
      <w:r w:rsidR="00387DCB">
        <w:rPr>
          <w:rFonts w:ascii="Arial" w:hAnsi="Arial" w:cs="Arial"/>
          <w:sz w:val="28"/>
          <w:szCs w:val="28"/>
        </w:rPr>
        <w:t xml:space="preserve"> ‘Protect Workbook’ from the resulting options </w:t>
      </w:r>
      <w:r w:rsidR="00B831DC">
        <w:rPr>
          <w:rFonts w:ascii="Arial" w:hAnsi="Arial" w:cs="Arial"/>
          <w:sz w:val="28"/>
          <w:szCs w:val="28"/>
        </w:rPr>
        <w:t>displayed in the ‘Ribbon’</w:t>
      </w:r>
      <w:r w:rsidR="00387DCB">
        <w:rPr>
          <w:rFonts w:ascii="Arial" w:hAnsi="Arial" w:cs="Arial"/>
          <w:sz w:val="28"/>
          <w:szCs w:val="28"/>
        </w:rPr>
        <w:t>, a button in</w:t>
      </w:r>
      <w:r w:rsidR="00B951F5">
        <w:rPr>
          <w:rFonts w:ascii="Arial" w:hAnsi="Arial" w:cs="Arial"/>
          <w:sz w:val="28"/>
          <w:szCs w:val="28"/>
        </w:rPr>
        <w:t xml:space="preserve"> either</w:t>
      </w:r>
      <w:r w:rsidR="00387DCB">
        <w:rPr>
          <w:rFonts w:ascii="Arial" w:hAnsi="Arial" w:cs="Arial"/>
          <w:sz w:val="28"/>
          <w:szCs w:val="28"/>
        </w:rPr>
        <w:t xml:space="preserve"> the ‘Changes’ or ‘Protect’ group o</w:t>
      </w:r>
      <w:r w:rsidR="00B951F5">
        <w:rPr>
          <w:rFonts w:ascii="Arial" w:hAnsi="Arial" w:cs="Arial"/>
          <w:sz w:val="28"/>
          <w:szCs w:val="28"/>
        </w:rPr>
        <w:t>f</w:t>
      </w:r>
      <w:r w:rsidR="00387DCB">
        <w:rPr>
          <w:rFonts w:ascii="Arial" w:hAnsi="Arial" w:cs="Arial"/>
          <w:sz w:val="28"/>
          <w:szCs w:val="28"/>
        </w:rPr>
        <w:t xml:space="preserve"> the Ribbon, depending on th</w:t>
      </w:r>
      <w:r w:rsidR="00B831DC">
        <w:rPr>
          <w:rFonts w:ascii="Arial" w:hAnsi="Arial" w:cs="Arial"/>
          <w:sz w:val="28"/>
          <w:szCs w:val="28"/>
        </w:rPr>
        <w:t>e version of Excel used</w:t>
      </w:r>
      <w:r w:rsidR="00B951F5">
        <w:rPr>
          <w:rFonts w:ascii="Arial" w:hAnsi="Arial" w:cs="Arial"/>
          <w:sz w:val="28"/>
          <w:szCs w:val="28"/>
        </w:rPr>
        <w:t xml:space="preserve">. </w:t>
      </w:r>
      <w:r w:rsidR="00396DE3">
        <w:rPr>
          <w:rFonts w:ascii="Arial" w:hAnsi="Arial" w:cs="Arial"/>
          <w:sz w:val="28"/>
          <w:szCs w:val="28"/>
        </w:rPr>
        <w:t xml:space="preserve">In the pop-out box ‘Protect Structure and Windows’ </w:t>
      </w:r>
      <w:r w:rsidR="00B831DC">
        <w:rPr>
          <w:rFonts w:ascii="Arial" w:hAnsi="Arial" w:cs="Arial"/>
          <w:sz w:val="28"/>
          <w:szCs w:val="28"/>
        </w:rPr>
        <w:t xml:space="preserve">I </w:t>
      </w:r>
      <w:r w:rsidR="00396DE3">
        <w:rPr>
          <w:rFonts w:ascii="Arial" w:hAnsi="Arial" w:cs="Arial"/>
          <w:sz w:val="28"/>
          <w:szCs w:val="28"/>
        </w:rPr>
        <w:t>type</w:t>
      </w:r>
      <w:r w:rsidR="00B831DC">
        <w:rPr>
          <w:rFonts w:ascii="Arial" w:hAnsi="Arial" w:cs="Arial"/>
          <w:sz w:val="28"/>
          <w:szCs w:val="28"/>
        </w:rPr>
        <w:t>d</w:t>
      </w:r>
      <w:r w:rsidR="00396DE3">
        <w:rPr>
          <w:rFonts w:ascii="Arial" w:hAnsi="Arial" w:cs="Arial"/>
          <w:sz w:val="28"/>
          <w:szCs w:val="28"/>
        </w:rPr>
        <w:t xml:space="preserve"> in a password and, keeping ‘Structure’ selected, </w:t>
      </w:r>
      <w:r w:rsidR="00B831DC">
        <w:rPr>
          <w:rFonts w:ascii="Arial" w:hAnsi="Arial" w:cs="Arial"/>
          <w:sz w:val="28"/>
          <w:szCs w:val="28"/>
        </w:rPr>
        <w:t xml:space="preserve">I </w:t>
      </w:r>
      <w:r w:rsidR="00396DE3">
        <w:rPr>
          <w:rFonts w:ascii="Arial" w:hAnsi="Arial" w:cs="Arial"/>
          <w:sz w:val="28"/>
          <w:szCs w:val="28"/>
        </w:rPr>
        <w:t>press</w:t>
      </w:r>
      <w:r w:rsidR="00B831DC">
        <w:rPr>
          <w:rFonts w:ascii="Arial" w:hAnsi="Arial" w:cs="Arial"/>
          <w:sz w:val="28"/>
          <w:szCs w:val="28"/>
        </w:rPr>
        <w:t>ed ‘OK’. I was</w:t>
      </w:r>
      <w:r w:rsidR="00396DE3">
        <w:rPr>
          <w:rFonts w:ascii="Arial" w:hAnsi="Arial" w:cs="Arial"/>
          <w:sz w:val="28"/>
          <w:szCs w:val="28"/>
        </w:rPr>
        <w:t xml:space="preserve"> prompted to re-enter the password to confirm it, and warned that the password must be stored securely as it cannot be re</w:t>
      </w:r>
      <w:r w:rsidR="00B831DC">
        <w:rPr>
          <w:rFonts w:ascii="Arial" w:hAnsi="Arial" w:cs="Arial"/>
          <w:sz w:val="28"/>
          <w:szCs w:val="28"/>
        </w:rPr>
        <w:t>covered within the system if I</w:t>
      </w:r>
      <w:r w:rsidR="00396DE3">
        <w:rPr>
          <w:rFonts w:ascii="Arial" w:hAnsi="Arial" w:cs="Arial"/>
          <w:sz w:val="28"/>
          <w:szCs w:val="28"/>
        </w:rPr>
        <w:t xml:space="preserve"> forget it.</w:t>
      </w:r>
      <w:r>
        <w:rPr>
          <w:rFonts w:ascii="Arial" w:hAnsi="Arial" w:cs="Arial"/>
          <w:sz w:val="28"/>
          <w:szCs w:val="28"/>
        </w:rPr>
        <w:t xml:space="preserve"> </w:t>
      </w:r>
    </w:p>
    <w:p w:rsidR="00387DCB" w:rsidRDefault="009F21D2" w:rsidP="00387DCB">
      <w:pPr>
        <w:tabs>
          <w:tab w:val="left" w:pos="11475"/>
        </w:tabs>
        <w:rPr>
          <w:rFonts w:ascii="Arial" w:hAnsi="Arial" w:cs="Arial"/>
          <w:sz w:val="28"/>
          <w:szCs w:val="28"/>
        </w:rPr>
      </w:pPr>
      <w:r>
        <w:rPr>
          <w:rFonts w:ascii="Arial" w:hAnsi="Arial" w:cs="Arial"/>
          <w:sz w:val="28"/>
          <w:szCs w:val="28"/>
        </w:rPr>
        <w:t xml:space="preserve">Once the Workbook is protected it is not possible, without the password being entered, to then delete or alter the Workbook, options to Delete, Rename, Move or Copy the Workbook are </w:t>
      </w:r>
      <w:r w:rsidR="00B831DC">
        <w:rPr>
          <w:rFonts w:ascii="Arial" w:hAnsi="Arial" w:cs="Arial"/>
          <w:sz w:val="28"/>
          <w:szCs w:val="28"/>
        </w:rPr>
        <w:t xml:space="preserve">consequently </w:t>
      </w:r>
      <w:r>
        <w:rPr>
          <w:rFonts w:ascii="Arial" w:hAnsi="Arial" w:cs="Arial"/>
          <w:sz w:val="28"/>
          <w:szCs w:val="28"/>
        </w:rPr>
        <w:t>greyed out.</w:t>
      </w:r>
    </w:p>
    <w:p w:rsidR="00396DE3" w:rsidRDefault="00396DE3" w:rsidP="00387DCB">
      <w:pPr>
        <w:tabs>
          <w:tab w:val="left" w:pos="11475"/>
        </w:tabs>
        <w:rPr>
          <w:rFonts w:ascii="Arial" w:hAnsi="Arial" w:cs="Arial"/>
          <w:sz w:val="28"/>
          <w:szCs w:val="28"/>
        </w:rPr>
      </w:pPr>
    </w:p>
    <w:p w:rsidR="00396DE3" w:rsidRDefault="00396DE3" w:rsidP="00387DCB">
      <w:pPr>
        <w:tabs>
          <w:tab w:val="left" w:pos="11475"/>
        </w:tabs>
        <w:rPr>
          <w:rFonts w:ascii="Arial" w:hAnsi="Arial" w:cs="Arial"/>
          <w:sz w:val="28"/>
          <w:szCs w:val="28"/>
        </w:rPr>
      </w:pPr>
    </w:p>
    <w:p w:rsidR="00396DE3" w:rsidRDefault="00396DE3" w:rsidP="00387DCB">
      <w:pPr>
        <w:tabs>
          <w:tab w:val="left" w:pos="11475"/>
        </w:tabs>
        <w:rPr>
          <w:rFonts w:ascii="Arial" w:hAnsi="Arial" w:cs="Arial"/>
          <w:sz w:val="28"/>
          <w:szCs w:val="28"/>
        </w:rPr>
      </w:pPr>
    </w:p>
    <w:p w:rsidR="00396DE3" w:rsidRDefault="00396DE3" w:rsidP="00387DCB">
      <w:pPr>
        <w:tabs>
          <w:tab w:val="left" w:pos="11475"/>
        </w:tabs>
        <w:rPr>
          <w:rFonts w:ascii="Arial" w:hAnsi="Arial" w:cs="Arial"/>
          <w:sz w:val="28"/>
          <w:szCs w:val="28"/>
        </w:rPr>
      </w:pPr>
    </w:p>
    <w:p w:rsidR="00396DE3" w:rsidRDefault="00396DE3" w:rsidP="00387DCB">
      <w:pPr>
        <w:tabs>
          <w:tab w:val="left" w:pos="11475"/>
        </w:tabs>
        <w:rPr>
          <w:rFonts w:ascii="Arial" w:hAnsi="Arial" w:cs="Arial"/>
          <w:sz w:val="28"/>
          <w:szCs w:val="28"/>
        </w:rPr>
      </w:pPr>
    </w:p>
    <w:p w:rsidR="00BD3E3B" w:rsidRPr="00BD3E3B" w:rsidRDefault="00387DCB" w:rsidP="00387DCB">
      <w:pPr>
        <w:tabs>
          <w:tab w:val="left" w:pos="11475"/>
        </w:tabs>
        <w:rPr>
          <w:rFonts w:ascii="Arial" w:hAnsi="Arial" w:cs="Arial"/>
          <w:sz w:val="28"/>
          <w:szCs w:val="28"/>
        </w:rPr>
      </w:pPr>
      <w:r>
        <w:rPr>
          <w:rFonts w:ascii="Arial" w:hAnsi="Arial" w:cs="Arial"/>
          <w:sz w:val="28"/>
          <w:szCs w:val="28"/>
        </w:rPr>
        <w:lastRenderedPageBreak/>
        <w:tab/>
      </w:r>
    </w:p>
    <w:p w:rsidR="00761F6E" w:rsidRPr="00B831DC" w:rsidRDefault="00A02001" w:rsidP="00A02001">
      <w:pPr>
        <w:pStyle w:val="ListParagraph"/>
        <w:numPr>
          <w:ilvl w:val="0"/>
          <w:numId w:val="4"/>
        </w:numPr>
        <w:rPr>
          <w:rFonts w:ascii="Arial" w:hAnsi="Arial" w:cs="Arial"/>
          <w:sz w:val="36"/>
          <w:szCs w:val="36"/>
        </w:rPr>
      </w:pPr>
      <w:r w:rsidRPr="00B831DC">
        <w:rPr>
          <w:rFonts w:ascii="Arial" w:hAnsi="Arial" w:cs="Arial"/>
          <w:b/>
          <w:sz w:val="36"/>
          <w:szCs w:val="36"/>
        </w:rPr>
        <w:t>Highlight</w:t>
      </w:r>
      <w:r w:rsidR="00B831DC">
        <w:rPr>
          <w:rFonts w:ascii="Arial" w:hAnsi="Arial" w:cs="Arial"/>
          <w:b/>
          <w:sz w:val="36"/>
          <w:szCs w:val="36"/>
        </w:rPr>
        <w:t>ing</w:t>
      </w:r>
      <w:r w:rsidRPr="00B831DC">
        <w:rPr>
          <w:rFonts w:ascii="Arial" w:hAnsi="Arial" w:cs="Arial"/>
          <w:b/>
          <w:sz w:val="36"/>
          <w:szCs w:val="36"/>
        </w:rPr>
        <w:t xml:space="preserve"> C</w:t>
      </w:r>
      <w:r w:rsidR="009F21D2" w:rsidRPr="00B831DC">
        <w:rPr>
          <w:rFonts w:ascii="Arial" w:hAnsi="Arial" w:cs="Arial"/>
          <w:b/>
          <w:sz w:val="36"/>
          <w:szCs w:val="36"/>
        </w:rPr>
        <w:t>olumn C and change the data to display in British Pound symbol (£)</w:t>
      </w:r>
      <w:r w:rsidRPr="00B831DC">
        <w:rPr>
          <w:rFonts w:ascii="Arial" w:hAnsi="Arial" w:cs="Arial"/>
          <w:b/>
          <w:sz w:val="36"/>
          <w:szCs w:val="36"/>
        </w:rPr>
        <w:t>:</w:t>
      </w:r>
    </w:p>
    <w:p w:rsidR="00A3788D" w:rsidRDefault="00A02001" w:rsidP="009F21D2">
      <w:pPr>
        <w:jc w:val="center"/>
        <w:rPr>
          <w:rFonts w:ascii="Arial" w:hAnsi="Arial" w:cs="Arial"/>
          <w:sz w:val="28"/>
          <w:szCs w:val="28"/>
        </w:rPr>
      </w:pPr>
      <w:r>
        <w:rPr>
          <w:rFonts w:ascii="Arial" w:hAnsi="Arial" w:cs="Arial"/>
          <w:noProof/>
          <w:sz w:val="28"/>
          <w:szCs w:val="28"/>
          <w:lang w:eastAsia="en-GB"/>
        </w:rPr>
        <w:drawing>
          <wp:inline distT="0" distB="0" distL="0" distR="0">
            <wp:extent cx="8553450" cy="3727971"/>
            <wp:effectExtent l="38100" t="57150" r="114300" b="101079"/>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l="24034" t="26517" r="30380" b="38126"/>
                    <a:stretch>
                      <a:fillRect/>
                    </a:stretch>
                  </pic:blipFill>
                  <pic:spPr bwMode="auto">
                    <a:xfrm>
                      <a:off x="0" y="0"/>
                      <a:ext cx="8556329" cy="3729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2001" w:rsidRDefault="00B831DC" w:rsidP="00A02001">
      <w:pPr>
        <w:pStyle w:val="ListParagraph"/>
        <w:rPr>
          <w:rFonts w:ascii="Arial" w:hAnsi="Arial" w:cs="Arial"/>
          <w:sz w:val="28"/>
          <w:szCs w:val="28"/>
        </w:rPr>
      </w:pPr>
      <w:r>
        <w:rPr>
          <w:rFonts w:ascii="Arial" w:hAnsi="Arial" w:cs="Arial"/>
          <w:sz w:val="28"/>
          <w:szCs w:val="28"/>
        </w:rPr>
        <w:t>I clicked on Column C to highlight it and Right-Clicked to access the “Format Cells” option. In Format Cells I altered the Format to “Currency” and then Symbol “£” from the drop down menu.</w:t>
      </w:r>
    </w:p>
    <w:p w:rsidR="00A02001" w:rsidRDefault="00A02001" w:rsidP="00A02001">
      <w:pPr>
        <w:pStyle w:val="ListParagraph"/>
        <w:rPr>
          <w:rFonts w:ascii="Arial" w:hAnsi="Arial" w:cs="Arial"/>
          <w:sz w:val="28"/>
          <w:szCs w:val="28"/>
        </w:rPr>
      </w:pPr>
      <w:r w:rsidRPr="00A02001">
        <w:rPr>
          <w:rFonts w:ascii="Arial" w:hAnsi="Arial" w:cs="Arial"/>
          <w:noProof/>
          <w:sz w:val="28"/>
          <w:szCs w:val="28"/>
          <w:lang w:eastAsia="en-GB"/>
        </w:rPr>
        <w:lastRenderedPageBreak/>
        <w:drawing>
          <wp:inline distT="0" distB="0" distL="0" distR="0">
            <wp:extent cx="3852862" cy="2457451"/>
            <wp:effectExtent l="38100" t="57150" r="109538" b="95249"/>
            <wp:docPr id="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srcRect t="3117" r="60613" b="52208"/>
                    <a:stretch>
                      <a:fillRect/>
                    </a:stretch>
                  </pic:blipFill>
                  <pic:spPr bwMode="auto">
                    <a:xfrm>
                      <a:off x="0" y="0"/>
                      <a:ext cx="3852862" cy="2457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2001" w:rsidRDefault="00A02001" w:rsidP="00A02001">
      <w:pPr>
        <w:pStyle w:val="ListParagraph"/>
        <w:rPr>
          <w:rFonts w:ascii="Arial" w:hAnsi="Arial" w:cs="Arial"/>
          <w:sz w:val="28"/>
          <w:szCs w:val="28"/>
        </w:rPr>
      </w:pPr>
    </w:p>
    <w:p w:rsidR="00A02001" w:rsidRPr="00B831DC" w:rsidRDefault="00A02001" w:rsidP="00A02001">
      <w:pPr>
        <w:pStyle w:val="ListParagraph"/>
        <w:numPr>
          <w:ilvl w:val="0"/>
          <w:numId w:val="4"/>
        </w:numPr>
        <w:rPr>
          <w:rFonts w:ascii="Arial" w:hAnsi="Arial" w:cs="Arial"/>
          <w:sz w:val="36"/>
          <w:szCs w:val="36"/>
        </w:rPr>
      </w:pPr>
      <w:r w:rsidRPr="00B831DC">
        <w:rPr>
          <w:rFonts w:ascii="Arial" w:hAnsi="Arial" w:cs="Arial"/>
          <w:b/>
          <w:sz w:val="36"/>
          <w:szCs w:val="36"/>
        </w:rPr>
        <w:t>Turn</w:t>
      </w:r>
      <w:r w:rsidR="00B831DC">
        <w:rPr>
          <w:rFonts w:ascii="Arial" w:hAnsi="Arial" w:cs="Arial"/>
          <w:b/>
          <w:sz w:val="36"/>
          <w:szCs w:val="36"/>
        </w:rPr>
        <w:t>ing</w:t>
      </w:r>
      <w:r w:rsidRPr="00B831DC">
        <w:rPr>
          <w:rFonts w:ascii="Arial" w:hAnsi="Arial" w:cs="Arial"/>
          <w:b/>
          <w:sz w:val="36"/>
          <w:szCs w:val="36"/>
        </w:rPr>
        <w:t xml:space="preserve"> the GDP sheet into a table:</w:t>
      </w:r>
    </w:p>
    <w:p w:rsidR="00A02001" w:rsidRDefault="00A02001" w:rsidP="00A02001">
      <w:pPr>
        <w:pStyle w:val="ListParagraph"/>
        <w:rPr>
          <w:rFonts w:ascii="Arial" w:hAnsi="Arial" w:cs="Arial"/>
          <w:b/>
          <w:sz w:val="28"/>
          <w:szCs w:val="28"/>
        </w:rPr>
      </w:pPr>
    </w:p>
    <w:p w:rsidR="00712819" w:rsidRDefault="00712819" w:rsidP="00B831DC">
      <w:pPr>
        <w:rPr>
          <w:rFonts w:ascii="Arial" w:hAnsi="Arial" w:cs="Arial"/>
          <w:sz w:val="24"/>
          <w:szCs w:val="24"/>
        </w:rPr>
      </w:pPr>
      <w:r>
        <w:rPr>
          <w:rFonts w:ascii="Arial" w:hAnsi="Arial" w:cs="Arial"/>
          <w:sz w:val="24"/>
          <w:szCs w:val="24"/>
        </w:rPr>
        <w:t>I initially turned the GDP data-set into an orange-coloured table. This was altered later in the project. I highlighted the Columns in the data and selected the Design Tab in the Ribbon to bring up Table Tools options (I selected a style featuring Banded Rows and a Header Row).</w:t>
      </w:r>
    </w:p>
    <w:p w:rsidR="00146FED" w:rsidRDefault="00146FED" w:rsidP="00B831DC">
      <w:pPr>
        <w:rPr>
          <w:rFonts w:ascii="Arial" w:hAnsi="Arial" w:cs="Arial"/>
          <w:sz w:val="24"/>
          <w:szCs w:val="24"/>
        </w:rPr>
      </w:pPr>
      <w:r>
        <w:rPr>
          <w:rFonts w:ascii="Arial" w:hAnsi="Arial" w:cs="Arial"/>
          <w:noProof/>
          <w:sz w:val="24"/>
          <w:szCs w:val="24"/>
          <w:lang w:eastAsia="en-GB"/>
        </w:rPr>
        <w:drawing>
          <wp:inline distT="0" distB="0" distL="0" distR="0">
            <wp:extent cx="9556220" cy="1714500"/>
            <wp:effectExtent l="19050" t="0" r="688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l="23613" t="51948" r="26728" b="32208"/>
                    <a:stretch>
                      <a:fillRect/>
                    </a:stretch>
                  </pic:blipFill>
                  <pic:spPr bwMode="auto">
                    <a:xfrm>
                      <a:off x="0" y="0"/>
                      <a:ext cx="9565597" cy="1716182"/>
                    </a:xfrm>
                    <a:prstGeom prst="rect">
                      <a:avLst/>
                    </a:prstGeom>
                    <a:noFill/>
                    <a:ln w="9525">
                      <a:noFill/>
                      <a:miter lim="800000"/>
                      <a:headEnd/>
                      <a:tailEnd/>
                    </a:ln>
                  </pic:spPr>
                </pic:pic>
              </a:graphicData>
            </a:graphic>
          </wp:inline>
        </w:drawing>
      </w:r>
    </w:p>
    <w:p w:rsidR="00DA2748" w:rsidRDefault="00DA2748" w:rsidP="00B831DC">
      <w:pPr>
        <w:rPr>
          <w:rFonts w:ascii="Arial" w:hAnsi="Arial" w:cs="Arial"/>
          <w:sz w:val="24"/>
          <w:szCs w:val="24"/>
        </w:rPr>
      </w:pPr>
    </w:p>
    <w:p w:rsidR="00A02001" w:rsidRPr="00B831DC" w:rsidRDefault="00A02001" w:rsidP="00A02001">
      <w:pPr>
        <w:pStyle w:val="ListParagraph"/>
        <w:numPr>
          <w:ilvl w:val="0"/>
          <w:numId w:val="4"/>
        </w:numPr>
        <w:rPr>
          <w:rFonts w:ascii="Arial" w:hAnsi="Arial" w:cs="Arial"/>
          <w:b/>
          <w:sz w:val="36"/>
          <w:szCs w:val="36"/>
        </w:rPr>
      </w:pPr>
      <w:r w:rsidRPr="00B831DC">
        <w:rPr>
          <w:rFonts w:ascii="Arial" w:hAnsi="Arial" w:cs="Arial"/>
          <w:b/>
          <w:sz w:val="36"/>
          <w:szCs w:val="36"/>
        </w:rPr>
        <w:lastRenderedPageBreak/>
        <w:t>Filter</w:t>
      </w:r>
      <w:r w:rsidR="00712819">
        <w:rPr>
          <w:rFonts w:ascii="Arial" w:hAnsi="Arial" w:cs="Arial"/>
          <w:b/>
          <w:sz w:val="36"/>
          <w:szCs w:val="36"/>
        </w:rPr>
        <w:t>ing</w:t>
      </w:r>
      <w:r w:rsidRPr="00B831DC">
        <w:rPr>
          <w:rFonts w:ascii="Arial" w:hAnsi="Arial" w:cs="Arial"/>
          <w:b/>
          <w:sz w:val="36"/>
          <w:szCs w:val="36"/>
        </w:rPr>
        <w:t xml:space="preserve"> the table to display only the information for 2019</w:t>
      </w:r>
    </w:p>
    <w:p w:rsidR="00A02001" w:rsidRDefault="00146FED" w:rsidP="00146FED">
      <w:pPr>
        <w:tabs>
          <w:tab w:val="left" w:pos="1845"/>
        </w:tabs>
        <w:rPr>
          <w:rFonts w:ascii="Arial" w:hAnsi="Arial" w:cs="Arial"/>
          <w:sz w:val="28"/>
          <w:szCs w:val="28"/>
        </w:rPr>
      </w:pPr>
      <w:r>
        <w:rPr>
          <w:rFonts w:ascii="Arial" w:hAnsi="Arial" w:cs="Arial"/>
          <w:sz w:val="28"/>
          <w:szCs w:val="28"/>
        </w:rPr>
        <w:tab/>
      </w:r>
    </w:p>
    <w:p w:rsidR="00925977" w:rsidRPr="00A02001" w:rsidRDefault="00925977" w:rsidP="00146FED">
      <w:pPr>
        <w:tabs>
          <w:tab w:val="left" w:pos="1845"/>
        </w:tabs>
        <w:rPr>
          <w:rFonts w:ascii="Arial" w:hAnsi="Arial" w:cs="Arial"/>
          <w:sz w:val="28"/>
          <w:szCs w:val="28"/>
        </w:rPr>
      </w:pPr>
      <w:r>
        <w:rPr>
          <w:rFonts w:ascii="Arial" w:hAnsi="Arial" w:cs="Arial"/>
          <w:noProof/>
          <w:sz w:val="28"/>
          <w:szCs w:val="28"/>
          <w:lang w:eastAsia="en-GB"/>
        </w:rPr>
        <w:drawing>
          <wp:inline distT="0" distB="0" distL="0" distR="0">
            <wp:extent cx="5381625" cy="4243387"/>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29893" t="47013" r="44109" b="12727"/>
                    <a:stretch>
                      <a:fillRect/>
                    </a:stretch>
                  </pic:blipFill>
                  <pic:spPr bwMode="auto">
                    <a:xfrm>
                      <a:off x="0" y="0"/>
                      <a:ext cx="5388626" cy="4248907"/>
                    </a:xfrm>
                    <a:prstGeom prst="rect">
                      <a:avLst/>
                    </a:prstGeom>
                    <a:noFill/>
                    <a:ln w="9525">
                      <a:noFill/>
                      <a:miter lim="800000"/>
                      <a:headEnd/>
                      <a:tailEnd/>
                    </a:ln>
                  </pic:spPr>
                </pic:pic>
              </a:graphicData>
            </a:graphic>
          </wp:inline>
        </w:drawing>
      </w:r>
    </w:p>
    <w:p w:rsidR="00A02001" w:rsidRDefault="00A02001" w:rsidP="00A02001">
      <w:pPr>
        <w:rPr>
          <w:rFonts w:ascii="Arial" w:hAnsi="Arial" w:cs="Arial"/>
          <w:sz w:val="28"/>
          <w:szCs w:val="28"/>
        </w:rPr>
      </w:pPr>
    </w:p>
    <w:p w:rsidR="00146FED" w:rsidRDefault="00146FED" w:rsidP="00A02001">
      <w:pPr>
        <w:rPr>
          <w:rFonts w:ascii="Arial" w:hAnsi="Arial" w:cs="Arial"/>
          <w:sz w:val="28"/>
          <w:szCs w:val="28"/>
        </w:rPr>
      </w:pPr>
    </w:p>
    <w:p w:rsidR="00146FED" w:rsidRDefault="00146FED" w:rsidP="00A02001">
      <w:pPr>
        <w:rPr>
          <w:rFonts w:ascii="Arial" w:hAnsi="Arial" w:cs="Arial"/>
          <w:sz w:val="28"/>
          <w:szCs w:val="28"/>
        </w:rPr>
      </w:pPr>
    </w:p>
    <w:p w:rsidR="00146FED" w:rsidRPr="00A02001" w:rsidRDefault="00146FED" w:rsidP="00A02001">
      <w:pPr>
        <w:rPr>
          <w:rFonts w:ascii="Arial" w:hAnsi="Arial" w:cs="Arial"/>
          <w:sz w:val="28"/>
          <w:szCs w:val="28"/>
        </w:rPr>
      </w:pPr>
    </w:p>
    <w:p w:rsidR="00146FED" w:rsidRDefault="00712819" w:rsidP="00712819">
      <w:pPr>
        <w:pStyle w:val="ListParagraph"/>
        <w:numPr>
          <w:ilvl w:val="0"/>
          <w:numId w:val="4"/>
        </w:numPr>
        <w:rPr>
          <w:rFonts w:ascii="Arial" w:hAnsi="Arial" w:cs="Arial"/>
          <w:b/>
          <w:sz w:val="36"/>
          <w:szCs w:val="36"/>
        </w:rPr>
      </w:pPr>
      <w:r w:rsidRPr="00712819">
        <w:rPr>
          <w:rFonts w:ascii="Arial" w:hAnsi="Arial" w:cs="Arial"/>
          <w:b/>
          <w:sz w:val="36"/>
          <w:szCs w:val="36"/>
        </w:rPr>
        <w:t xml:space="preserve">Creating a suitable chart only displaying the data: </w:t>
      </w:r>
    </w:p>
    <w:p w:rsidR="00712819" w:rsidRPr="00712819" w:rsidRDefault="00712819" w:rsidP="00712819">
      <w:pPr>
        <w:rPr>
          <w:rFonts w:ascii="Arial" w:hAnsi="Arial" w:cs="Arial"/>
          <w:b/>
          <w:sz w:val="36"/>
          <w:szCs w:val="36"/>
        </w:rPr>
      </w:pPr>
      <w:r w:rsidRPr="00146FED">
        <w:rPr>
          <w:rFonts w:ascii="Arial" w:hAnsi="Arial" w:cs="Arial"/>
          <w:b/>
          <w:sz w:val="36"/>
          <w:szCs w:val="36"/>
        </w:rPr>
        <w:t>‘Rank’</w:t>
      </w:r>
      <w:r w:rsidR="00146FED">
        <w:rPr>
          <w:rFonts w:ascii="Arial" w:hAnsi="Arial" w:cs="Arial"/>
          <w:b/>
          <w:sz w:val="36"/>
          <w:szCs w:val="36"/>
        </w:rPr>
        <w:t>;</w:t>
      </w:r>
      <w:r w:rsidRPr="00146FED">
        <w:rPr>
          <w:rFonts w:ascii="Arial" w:hAnsi="Arial" w:cs="Arial"/>
          <w:b/>
          <w:sz w:val="36"/>
          <w:szCs w:val="36"/>
        </w:rPr>
        <w:t xml:space="preserve"> ‘Country’</w:t>
      </w:r>
      <w:r w:rsidR="00146FED">
        <w:rPr>
          <w:rFonts w:ascii="Arial" w:hAnsi="Arial" w:cs="Arial"/>
          <w:b/>
          <w:sz w:val="36"/>
          <w:szCs w:val="36"/>
        </w:rPr>
        <w:t>;</w:t>
      </w:r>
      <w:r w:rsidRPr="00146FED">
        <w:rPr>
          <w:rFonts w:ascii="Arial" w:hAnsi="Arial" w:cs="Arial"/>
          <w:b/>
          <w:sz w:val="36"/>
          <w:szCs w:val="36"/>
        </w:rPr>
        <w:t xml:space="preserve"> ‘GDP - per capita (PPP)’ </w:t>
      </w:r>
      <w:r w:rsidR="00146FED" w:rsidRPr="00146FED">
        <w:rPr>
          <w:rFonts w:ascii="Arial" w:hAnsi="Arial" w:cs="Arial"/>
          <w:b/>
          <w:noProof/>
          <w:sz w:val="36"/>
          <w:szCs w:val="36"/>
          <w:lang w:eastAsia="en-GB"/>
        </w:rPr>
        <w:drawing>
          <wp:inline distT="0" distB="0" distL="0" distR="0">
            <wp:extent cx="7853362" cy="4957763"/>
            <wp:effectExtent l="38100" t="57150" r="109538" b="90487"/>
            <wp:docPr id="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srcRect t="2338" r="19864" b="7532"/>
                    <a:stretch>
                      <a:fillRect/>
                    </a:stretch>
                  </pic:blipFill>
                  <pic:spPr bwMode="auto">
                    <a:xfrm>
                      <a:off x="0" y="0"/>
                      <a:ext cx="7853362" cy="4957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2819" w:rsidRDefault="005A342C" w:rsidP="005A342C">
      <w:pPr>
        <w:pStyle w:val="ListParagraph"/>
        <w:numPr>
          <w:ilvl w:val="0"/>
          <w:numId w:val="4"/>
        </w:numPr>
        <w:rPr>
          <w:rFonts w:ascii="Arial" w:hAnsi="Arial" w:cs="Arial"/>
          <w:b/>
          <w:sz w:val="36"/>
          <w:szCs w:val="36"/>
        </w:rPr>
      </w:pPr>
      <w:r w:rsidRPr="005A342C">
        <w:rPr>
          <w:rFonts w:ascii="Arial" w:hAnsi="Arial" w:cs="Arial"/>
          <w:b/>
          <w:sz w:val="36"/>
          <w:szCs w:val="36"/>
        </w:rPr>
        <w:lastRenderedPageBreak/>
        <w:t xml:space="preserve">Adding a Chart Title; </w:t>
      </w:r>
      <w:r w:rsidR="00104884">
        <w:rPr>
          <w:rFonts w:ascii="Arial" w:hAnsi="Arial" w:cs="Arial"/>
          <w:b/>
          <w:sz w:val="36"/>
          <w:szCs w:val="36"/>
        </w:rPr>
        <w:t>“</w:t>
      </w:r>
      <w:r w:rsidRPr="005A342C">
        <w:rPr>
          <w:rFonts w:ascii="Arial" w:hAnsi="Arial" w:cs="Arial"/>
          <w:b/>
          <w:sz w:val="36"/>
          <w:szCs w:val="36"/>
        </w:rPr>
        <w:t>X</w:t>
      </w:r>
      <w:r w:rsidR="00104884">
        <w:rPr>
          <w:rFonts w:ascii="Arial" w:hAnsi="Arial" w:cs="Arial"/>
          <w:b/>
          <w:sz w:val="36"/>
          <w:szCs w:val="36"/>
        </w:rPr>
        <w:t>”</w:t>
      </w:r>
      <w:r w:rsidRPr="005A342C">
        <w:rPr>
          <w:rFonts w:ascii="Arial" w:hAnsi="Arial" w:cs="Arial"/>
          <w:b/>
          <w:sz w:val="36"/>
          <w:szCs w:val="36"/>
        </w:rPr>
        <w:t xml:space="preserve"> and </w:t>
      </w:r>
      <w:r w:rsidR="00104884">
        <w:rPr>
          <w:rFonts w:ascii="Arial" w:hAnsi="Arial" w:cs="Arial"/>
          <w:b/>
          <w:sz w:val="36"/>
          <w:szCs w:val="36"/>
        </w:rPr>
        <w:t>“</w:t>
      </w:r>
      <w:r w:rsidRPr="005A342C">
        <w:rPr>
          <w:rFonts w:ascii="Arial" w:hAnsi="Arial" w:cs="Arial"/>
          <w:b/>
          <w:sz w:val="36"/>
          <w:szCs w:val="36"/>
        </w:rPr>
        <w:t>Y</w:t>
      </w:r>
      <w:r w:rsidR="00104884">
        <w:rPr>
          <w:rFonts w:ascii="Arial" w:hAnsi="Arial" w:cs="Arial"/>
          <w:b/>
          <w:sz w:val="36"/>
          <w:szCs w:val="36"/>
        </w:rPr>
        <w:t>”</w:t>
      </w:r>
      <w:r w:rsidRPr="005A342C">
        <w:rPr>
          <w:rFonts w:ascii="Arial" w:hAnsi="Arial" w:cs="Arial"/>
          <w:b/>
          <w:sz w:val="36"/>
          <w:szCs w:val="36"/>
        </w:rPr>
        <w:t xml:space="preserve"> Axis labels; and making the </w:t>
      </w:r>
      <w:r>
        <w:rPr>
          <w:rFonts w:ascii="Arial" w:hAnsi="Arial" w:cs="Arial"/>
          <w:b/>
          <w:sz w:val="36"/>
          <w:szCs w:val="36"/>
        </w:rPr>
        <w:t>C</w:t>
      </w:r>
      <w:r w:rsidRPr="005A342C">
        <w:rPr>
          <w:rFonts w:ascii="Arial" w:hAnsi="Arial" w:cs="Arial"/>
          <w:b/>
          <w:sz w:val="36"/>
          <w:szCs w:val="36"/>
        </w:rPr>
        <w:t>hart visually pleasing</w:t>
      </w:r>
      <w:r w:rsidR="00104884">
        <w:rPr>
          <w:rFonts w:ascii="Arial" w:hAnsi="Arial" w:cs="Arial"/>
          <w:b/>
          <w:sz w:val="36"/>
          <w:szCs w:val="36"/>
        </w:rPr>
        <w:t>:</w:t>
      </w:r>
    </w:p>
    <w:p w:rsidR="00104884" w:rsidRDefault="00665FBA" w:rsidP="00104884">
      <w:pPr>
        <w:rPr>
          <w:rFonts w:ascii="Arial" w:hAnsi="Arial" w:cs="Arial"/>
          <w:b/>
          <w:sz w:val="36"/>
          <w:szCs w:val="36"/>
        </w:rPr>
      </w:pPr>
      <w:r w:rsidRPr="00665FBA">
        <w:rPr>
          <w:rFonts w:ascii="Arial" w:hAnsi="Arial" w:cs="Arial"/>
          <w:b/>
          <w:noProof/>
          <w:sz w:val="36"/>
          <w:szCs w:val="36"/>
          <w:lang w:eastAsia="en-GB"/>
        </w:rPr>
        <w:drawing>
          <wp:inline distT="0" distB="0" distL="0" distR="0">
            <wp:extent cx="6790950" cy="4743450"/>
            <wp:effectExtent l="38100" t="57150" r="105150" b="9525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r="25560" b="7532"/>
                    <a:stretch>
                      <a:fillRect/>
                    </a:stretch>
                  </pic:blipFill>
                  <pic:spPr bwMode="auto">
                    <a:xfrm>
                      <a:off x="0" y="0"/>
                      <a:ext cx="6790653" cy="4743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4884" w:rsidRDefault="00D43807" w:rsidP="00104884">
      <w:pPr>
        <w:rPr>
          <w:rFonts w:ascii="Arial" w:hAnsi="Arial" w:cs="Arial"/>
          <w:b/>
          <w:sz w:val="36"/>
          <w:szCs w:val="36"/>
        </w:rPr>
      </w:pPr>
      <w:r>
        <w:rPr>
          <w:rFonts w:ascii="Arial" w:hAnsi="Arial" w:cs="Arial"/>
          <w:b/>
          <w:noProof/>
          <w:sz w:val="36"/>
          <w:szCs w:val="36"/>
          <w:lang w:eastAsia="en-GB"/>
        </w:rPr>
        <w:lastRenderedPageBreak/>
        <w:pict>
          <v:oval id="_x0000_s1027" style="position:absolute;margin-left:178.85pt;margin-top:9.3pt;width:163.75pt;height:97.55pt;z-index:251663360" filled="f" strokecolor="red" strokeweight="2.25pt"/>
        </w:pict>
      </w:r>
      <w:r w:rsidR="00925977" w:rsidRPr="00925977">
        <w:rPr>
          <w:rFonts w:ascii="Arial" w:hAnsi="Arial" w:cs="Arial"/>
          <w:b/>
          <w:noProof/>
          <w:sz w:val="36"/>
          <w:szCs w:val="36"/>
          <w:lang w:eastAsia="en-GB"/>
        </w:rPr>
        <w:drawing>
          <wp:inline distT="0" distB="0" distL="0" distR="0">
            <wp:extent cx="7985023" cy="4954987"/>
            <wp:effectExtent l="38100" t="57150" r="111227" b="93263"/>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l="195" r="25652" b="7507"/>
                    <a:stretch>
                      <a:fillRect/>
                    </a:stretch>
                  </pic:blipFill>
                  <pic:spPr bwMode="auto">
                    <a:xfrm>
                      <a:off x="0" y="0"/>
                      <a:ext cx="7993485" cy="496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81320" w:rsidRPr="00104884" w:rsidRDefault="00981320" w:rsidP="00104884">
      <w:pPr>
        <w:rPr>
          <w:rFonts w:ascii="Arial" w:hAnsi="Arial" w:cs="Arial"/>
          <w:b/>
          <w:sz w:val="36"/>
          <w:szCs w:val="36"/>
        </w:rPr>
      </w:pPr>
      <w:r>
        <w:rPr>
          <w:rFonts w:ascii="Arial" w:hAnsi="Arial" w:cs="Arial"/>
          <w:b/>
          <w:noProof/>
          <w:sz w:val="36"/>
          <w:szCs w:val="36"/>
          <w:lang w:eastAsia="en-GB"/>
        </w:rPr>
        <w:lastRenderedPageBreak/>
        <w:drawing>
          <wp:inline distT="0" distB="0" distL="0" distR="0">
            <wp:extent cx="8284292" cy="4490647"/>
            <wp:effectExtent l="19050" t="0" r="2458"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25324" t="40214" r="33197" b="12828"/>
                    <a:stretch>
                      <a:fillRect/>
                    </a:stretch>
                  </pic:blipFill>
                  <pic:spPr bwMode="auto">
                    <a:xfrm>
                      <a:off x="0" y="0"/>
                      <a:ext cx="8298693" cy="4498453"/>
                    </a:xfrm>
                    <a:prstGeom prst="rect">
                      <a:avLst/>
                    </a:prstGeom>
                    <a:noFill/>
                    <a:ln w="9525">
                      <a:noFill/>
                      <a:miter lim="800000"/>
                      <a:headEnd/>
                      <a:tailEnd/>
                    </a:ln>
                  </pic:spPr>
                </pic:pic>
              </a:graphicData>
            </a:graphic>
          </wp:inline>
        </w:drawing>
      </w:r>
    </w:p>
    <w:p w:rsidR="00160107" w:rsidRPr="00160107" w:rsidRDefault="00160107" w:rsidP="00160107">
      <w:pPr>
        <w:pStyle w:val="ListParagraph"/>
        <w:rPr>
          <w:rFonts w:ascii="Arial" w:hAnsi="Arial" w:cs="Arial"/>
          <w:b/>
          <w:sz w:val="36"/>
          <w:szCs w:val="36"/>
        </w:rPr>
      </w:pPr>
    </w:p>
    <w:p w:rsidR="00160107" w:rsidRDefault="00160107" w:rsidP="005A342C">
      <w:pPr>
        <w:pStyle w:val="ListParagraph"/>
        <w:numPr>
          <w:ilvl w:val="0"/>
          <w:numId w:val="4"/>
        </w:numPr>
        <w:rPr>
          <w:rFonts w:ascii="Arial" w:hAnsi="Arial" w:cs="Arial"/>
          <w:b/>
          <w:sz w:val="36"/>
          <w:szCs w:val="36"/>
        </w:rPr>
      </w:pPr>
      <w:r w:rsidRPr="00160107">
        <w:rPr>
          <w:rFonts w:ascii="Arial" w:hAnsi="Arial" w:cs="Arial"/>
          <w:b/>
          <w:sz w:val="36"/>
          <w:szCs w:val="36"/>
        </w:rPr>
        <w:t>Mov</w:t>
      </w:r>
      <w:r>
        <w:rPr>
          <w:rFonts w:ascii="Arial" w:hAnsi="Arial" w:cs="Arial"/>
          <w:b/>
          <w:sz w:val="36"/>
          <w:szCs w:val="36"/>
        </w:rPr>
        <w:t>ing</w:t>
      </w:r>
      <w:r w:rsidRPr="00160107">
        <w:rPr>
          <w:rFonts w:ascii="Arial" w:hAnsi="Arial" w:cs="Arial"/>
          <w:b/>
          <w:sz w:val="36"/>
          <w:szCs w:val="36"/>
        </w:rPr>
        <w:t xml:space="preserve"> the chart to a new sheet tab and </w:t>
      </w:r>
      <w:r>
        <w:rPr>
          <w:rFonts w:ascii="Arial" w:hAnsi="Arial" w:cs="Arial"/>
          <w:b/>
          <w:sz w:val="36"/>
          <w:szCs w:val="36"/>
        </w:rPr>
        <w:t>labelling it</w:t>
      </w:r>
      <w:r w:rsidRPr="00160107">
        <w:rPr>
          <w:rFonts w:ascii="Arial" w:hAnsi="Arial" w:cs="Arial"/>
          <w:b/>
          <w:sz w:val="36"/>
          <w:szCs w:val="36"/>
        </w:rPr>
        <w:t xml:space="preserve"> with a suitable name</w:t>
      </w:r>
    </w:p>
    <w:p w:rsidR="00160107" w:rsidRDefault="00160107" w:rsidP="00160107">
      <w:pPr>
        <w:pStyle w:val="ListParagraph"/>
        <w:rPr>
          <w:rFonts w:ascii="Arial" w:hAnsi="Arial" w:cs="Arial"/>
          <w:b/>
          <w:sz w:val="36"/>
          <w:szCs w:val="36"/>
        </w:rPr>
      </w:pPr>
    </w:p>
    <w:p w:rsidR="00925977" w:rsidRDefault="00925977" w:rsidP="00160107">
      <w:pPr>
        <w:pStyle w:val="ListParagraph"/>
        <w:rPr>
          <w:rFonts w:ascii="Arial" w:hAnsi="Arial" w:cs="Arial"/>
          <w:b/>
          <w:sz w:val="36"/>
          <w:szCs w:val="36"/>
        </w:rPr>
      </w:pPr>
    </w:p>
    <w:p w:rsidR="00925977" w:rsidRDefault="00925977" w:rsidP="00160107">
      <w:pPr>
        <w:pStyle w:val="ListParagraph"/>
        <w:rPr>
          <w:rFonts w:ascii="Arial" w:hAnsi="Arial" w:cs="Arial"/>
          <w:b/>
          <w:sz w:val="36"/>
          <w:szCs w:val="36"/>
        </w:rPr>
      </w:pPr>
    </w:p>
    <w:p w:rsidR="00925977" w:rsidRPr="00160107" w:rsidRDefault="00925977" w:rsidP="00160107">
      <w:pPr>
        <w:pStyle w:val="ListParagraph"/>
        <w:rPr>
          <w:rFonts w:ascii="Arial" w:hAnsi="Arial" w:cs="Arial"/>
          <w:b/>
          <w:sz w:val="36"/>
          <w:szCs w:val="36"/>
        </w:rPr>
      </w:pPr>
    </w:p>
    <w:p w:rsidR="00160107" w:rsidRDefault="00160107" w:rsidP="005A342C">
      <w:pPr>
        <w:pStyle w:val="ListParagraph"/>
        <w:numPr>
          <w:ilvl w:val="0"/>
          <w:numId w:val="4"/>
        </w:numPr>
        <w:rPr>
          <w:rFonts w:ascii="Arial" w:hAnsi="Arial" w:cs="Arial"/>
          <w:b/>
          <w:sz w:val="36"/>
          <w:szCs w:val="36"/>
        </w:rPr>
      </w:pPr>
      <w:r>
        <w:rPr>
          <w:rFonts w:ascii="Arial" w:hAnsi="Arial" w:cs="Arial"/>
          <w:b/>
          <w:sz w:val="36"/>
          <w:szCs w:val="36"/>
        </w:rPr>
        <w:t>S</w:t>
      </w:r>
      <w:r w:rsidRPr="00160107">
        <w:rPr>
          <w:rFonts w:ascii="Arial" w:hAnsi="Arial" w:cs="Arial"/>
          <w:b/>
          <w:sz w:val="36"/>
          <w:szCs w:val="36"/>
        </w:rPr>
        <w:t>ort</w:t>
      </w:r>
      <w:r>
        <w:rPr>
          <w:rFonts w:ascii="Arial" w:hAnsi="Arial" w:cs="Arial"/>
          <w:b/>
          <w:sz w:val="36"/>
          <w:szCs w:val="36"/>
        </w:rPr>
        <w:t>ing</w:t>
      </w:r>
      <w:r w:rsidRPr="00160107">
        <w:rPr>
          <w:rFonts w:ascii="Arial" w:hAnsi="Arial" w:cs="Arial"/>
          <w:b/>
          <w:sz w:val="36"/>
          <w:szCs w:val="36"/>
        </w:rPr>
        <w:t xml:space="preserve"> </w:t>
      </w:r>
      <w:r>
        <w:rPr>
          <w:rFonts w:ascii="Arial" w:hAnsi="Arial" w:cs="Arial"/>
          <w:b/>
          <w:sz w:val="36"/>
          <w:szCs w:val="36"/>
        </w:rPr>
        <w:t>for the top 20 highest ranking C</w:t>
      </w:r>
      <w:r w:rsidRPr="00160107">
        <w:rPr>
          <w:rFonts w:ascii="Arial" w:hAnsi="Arial" w:cs="Arial"/>
          <w:b/>
          <w:sz w:val="36"/>
          <w:szCs w:val="36"/>
        </w:rPr>
        <w:t>ount</w:t>
      </w:r>
      <w:r>
        <w:rPr>
          <w:rFonts w:ascii="Arial" w:hAnsi="Arial" w:cs="Arial"/>
          <w:b/>
          <w:sz w:val="36"/>
          <w:szCs w:val="36"/>
        </w:rPr>
        <w:t>r</w:t>
      </w:r>
      <w:r w:rsidRPr="00160107">
        <w:rPr>
          <w:rFonts w:ascii="Arial" w:hAnsi="Arial" w:cs="Arial"/>
          <w:b/>
          <w:sz w:val="36"/>
          <w:szCs w:val="36"/>
        </w:rPr>
        <w:t>ies</w:t>
      </w:r>
    </w:p>
    <w:p w:rsidR="00925977" w:rsidRDefault="00925977" w:rsidP="00160107">
      <w:pPr>
        <w:pStyle w:val="ListParagraph"/>
        <w:rPr>
          <w:rFonts w:ascii="Arial" w:hAnsi="Arial" w:cs="Arial"/>
          <w:b/>
          <w:sz w:val="36"/>
          <w:szCs w:val="36"/>
        </w:rPr>
      </w:pPr>
    </w:p>
    <w:p w:rsidR="004325FE" w:rsidRDefault="004325FE" w:rsidP="00160107">
      <w:pPr>
        <w:pStyle w:val="ListParagraph"/>
        <w:rPr>
          <w:rFonts w:ascii="Arial" w:hAnsi="Arial" w:cs="Arial"/>
          <w:b/>
          <w:sz w:val="36"/>
          <w:szCs w:val="36"/>
        </w:rPr>
      </w:pPr>
      <w:r w:rsidRPr="004325FE">
        <w:rPr>
          <w:rFonts w:ascii="Arial" w:hAnsi="Arial" w:cs="Arial"/>
          <w:b/>
          <w:noProof/>
          <w:sz w:val="36"/>
          <w:szCs w:val="36"/>
          <w:lang w:eastAsia="en-GB"/>
        </w:rPr>
        <w:drawing>
          <wp:inline distT="0" distB="0" distL="0" distR="0">
            <wp:extent cx="9475253" cy="4719483"/>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7268" t="37534" r="25351" b="21716"/>
                    <a:stretch>
                      <a:fillRect/>
                    </a:stretch>
                  </pic:blipFill>
                  <pic:spPr bwMode="auto">
                    <a:xfrm>
                      <a:off x="0" y="0"/>
                      <a:ext cx="9484064" cy="4723871"/>
                    </a:xfrm>
                    <a:prstGeom prst="rect">
                      <a:avLst/>
                    </a:prstGeom>
                    <a:noFill/>
                    <a:ln w="9525">
                      <a:noFill/>
                      <a:miter lim="800000"/>
                      <a:headEnd/>
                      <a:tailEnd/>
                    </a:ln>
                  </pic:spPr>
                </pic:pic>
              </a:graphicData>
            </a:graphic>
          </wp:inline>
        </w:drawing>
      </w:r>
    </w:p>
    <w:p w:rsidR="004325FE" w:rsidRDefault="004325FE" w:rsidP="00160107">
      <w:pPr>
        <w:pStyle w:val="ListParagraph"/>
        <w:rPr>
          <w:rFonts w:ascii="Arial" w:hAnsi="Arial" w:cs="Arial"/>
          <w:b/>
          <w:sz w:val="36"/>
          <w:szCs w:val="36"/>
        </w:rPr>
      </w:pPr>
    </w:p>
    <w:p w:rsidR="00925977" w:rsidRDefault="00925977" w:rsidP="00160107">
      <w:pPr>
        <w:pStyle w:val="ListParagraph"/>
        <w:rPr>
          <w:rFonts w:ascii="Arial" w:hAnsi="Arial" w:cs="Arial"/>
          <w:b/>
          <w:sz w:val="36"/>
          <w:szCs w:val="36"/>
        </w:rPr>
      </w:pPr>
    </w:p>
    <w:p w:rsidR="00925977" w:rsidRPr="00160107" w:rsidRDefault="00925977" w:rsidP="00160107">
      <w:pPr>
        <w:pStyle w:val="ListParagraph"/>
        <w:rPr>
          <w:rFonts w:ascii="Arial" w:hAnsi="Arial" w:cs="Arial"/>
          <w:b/>
          <w:sz w:val="36"/>
          <w:szCs w:val="36"/>
        </w:rPr>
      </w:pPr>
    </w:p>
    <w:p w:rsidR="004325FE" w:rsidRDefault="00160107" w:rsidP="00160107">
      <w:pPr>
        <w:pStyle w:val="ListParagraph"/>
        <w:numPr>
          <w:ilvl w:val="0"/>
          <w:numId w:val="4"/>
        </w:numPr>
        <w:rPr>
          <w:rFonts w:ascii="Arial" w:hAnsi="Arial" w:cs="Arial"/>
          <w:b/>
          <w:sz w:val="36"/>
          <w:szCs w:val="36"/>
        </w:rPr>
      </w:pPr>
      <w:r w:rsidRPr="00981320">
        <w:rPr>
          <w:rFonts w:ascii="Arial" w:hAnsi="Arial" w:cs="Arial"/>
          <w:b/>
          <w:sz w:val="36"/>
          <w:szCs w:val="36"/>
        </w:rPr>
        <w:t>A new Bar chart displaying the 20 highest ranking Countries from the sort (with the Bar Chart moved underneath the table).</w:t>
      </w:r>
    </w:p>
    <w:p w:rsidR="00801026" w:rsidRDefault="00801026" w:rsidP="00801026">
      <w:pPr>
        <w:pStyle w:val="ListParagraph"/>
        <w:ind w:left="360"/>
        <w:rPr>
          <w:rFonts w:ascii="Arial" w:hAnsi="Arial" w:cs="Arial"/>
          <w:b/>
          <w:sz w:val="36"/>
          <w:szCs w:val="36"/>
        </w:rPr>
      </w:pPr>
    </w:p>
    <w:p w:rsidR="004325FE" w:rsidRDefault="00801026" w:rsidP="004325FE">
      <w:pPr>
        <w:pStyle w:val="ListParagraph"/>
        <w:ind w:left="360"/>
        <w:rPr>
          <w:rFonts w:ascii="Arial" w:hAnsi="Arial" w:cs="Arial"/>
          <w:b/>
          <w:sz w:val="36"/>
          <w:szCs w:val="36"/>
        </w:rPr>
      </w:pPr>
      <w:r w:rsidRPr="00801026">
        <w:rPr>
          <w:rFonts w:ascii="Arial" w:hAnsi="Arial" w:cs="Arial"/>
          <w:b/>
          <w:noProof/>
          <w:sz w:val="36"/>
          <w:szCs w:val="36"/>
          <w:lang w:eastAsia="en-GB"/>
        </w:rPr>
        <w:drawing>
          <wp:inline distT="0" distB="0" distL="0" distR="0">
            <wp:extent cx="8107311" cy="3665769"/>
            <wp:effectExtent l="38100" t="57150" r="122289" b="87081"/>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r="17051" b="33364"/>
                    <a:stretch>
                      <a:fillRect/>
                    </a:stretch>
                  </pic:blipFill>
                  <pic:spPr bwMode="auto">
                    <a:xfrm>
                      <a:off x="0" y="0"/>
                      <a:ext cx="8107311" cy="36657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25FE" w:rsidRDefault="004325FE" w:rsidP="004325FE">
      <w:pPr>
        <w:pStyle w:val="ListParagraph"/>
        <w:ind w:left="360"/>
        <w:rPr>
          <w:rFonts w:ascii="Arial" w:hAnsi="Arial" w:cs="Arial"/>
          <w:b/>
          <w:sz w:val="36"/>
          <w:szCs w:val="36"/>
        </w:rPr>
      </w:pPr>
      <w:r>
        <w:rPr>
          <w:rFonts w:ascii="Arial" w:hAnsi="Arial" w:cs="Arial"/>
          <w:b/>
          <w:noProof/>
          <w:sz w:val="36"/>
          <w:szCs w:val="36"/>
          <w:lang w:eastAsia="en-GB"/>
        </w:rPr>
        <w:lastRenderedPageBreak/>
        <w:drawing>
          <wp:inline distT="0" distB="0" distL="0" distR="0">
            <wp:extent cx="8379010" cy="4204521"/>
            <wp:effectExtent l="19050" t="0" r="299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l="27570" t="36193" r="30330" b="26273"/>
                    <a:stretch>
                      <a:fillRect/>
                    </a:stretch>
                  </pic:blipFill>
                  <pic:spPr bwMode="auto">
                    <a:xfrm>
                      <a:off x="0" y="0"/>
                      <a:ext cx="8387777" cy="4208920"/>
                    </a:xfrm>
                    <a:prstGeom prst="rect">
                      <a:avLst/>
                    </a:prstGeom>
                    <a:noFill/>
                    <a:ln w="9525">
                      <a:noFill/>
                      <a:miter lim="800000"/>
                      <a:headEnd/>
                      <a:tailEnd/>
                    </a:ln>
                  </pic:spPr>
                </pic:pic>
              </a:graphicData>
            </a:graphic>
          </wp:inline>
        </w:drawing>
      </w:r>
    </w:p>
    <w:p w:rsidR="004325FE" w:rsidRDefault="004325FE" w:rsidP="004325FE">
      <w:pPr>
        <w:pStyle w:val="ListParagraph"/>
        <w:ind w:left="360"/>
        <w:rPr>
          <w:rFonts w:ascii="Arial" w:hAnsi="Arial" w:cs="Arial"/>
          <w:b/>
          <w:sz w:val="36"/>
          <w:szCs w:val="36"/>
        </w:rPr>
      </w:pPr>
    </w:p>
    <w:p w:rsidR="004325FE" w:rsidRDefault="004325FE" w:rsidP="004325FE">
      <w:pPr>
        <w:pStyle w:val="ListParagraph"/>
        <w:ind w:left="360"/>
        <w:rPr>
          <w:rFonts w:ascii="Arial" w:hAnsi="Arial" w:cs="Arial"/>
          <w:b/>
          <w:sz w:val="36"/>
          <w:szCs w:val="36"/>
        </w:rPr>
      </w:pPr>
    </w:p>
    <w:p w:rsidR="00282ECA" w:rsidRDefault="00DA0AFD" w:rsidP="00160107">
      <w:pPr>
        <w:pStyle w:val="ListParagraph"/>
        <w:numPr>
          <w:ilvl w:val="0"/>
          <w:numId w:val="4"/>
        </w:numPr>
        <w:rPr>
          <w:rFonts w:ascii="Arial" w:hAnsi="Arial" w:cs="Arial"/>
          <w:sz w:val="28"/>
          <w:szCs w:val="28"/>
        </w:rPr>
      </w:pPr>
      <w:r w:rsidRPr="00DA0AFD">
        <w:rPr>
          <w:rFonts w:ascii="Arial" w:hAnsi="Arial" w:cs="Arial"/>
          <w:noProof/>
          <w:sz w:val="28"/>
          <w:szCs w:val="28"/>
          <w:lang w:eastAsia="en-GB"/>
        </w:rPr>
        <w:t>With the Chart altered to a Bar Chart the data display is complimented with macro-enabled Buttons which enable the Client to ‘Print’, ‘Copy’ and ‘Save’ the worksheet in Excel. The finished presentation is also then saved to a Word document</w:t>
      </w:r>
      <w:r>
        <w:rPr>
          <w:rFonts w:ascii="Arial" w:hAnsi="Arial" w:cs="Arial"/>
          <w:noProof/>
          <w:sz w:val="28"/>
          <w:szCs w:val="28"/>
          <w:lang w:eastAsia="en-GB"/>
        </w:rPr>
        <w:t>. This</w:t>
      </w:r>
      <w:r w:rsidRPr="00DA0AFD">
        <w:rPr>
          <w:rFonts w:ascii="Arial" w:hAnsi="Arial" w:cs="Arial"/>
          <w:noProof/>
          <w:sz w:val="28"/>
          <w:szCs w:val="28"/>
          <w:lang w:eastAsia="en-GB"/>
        </w:rPr>
        <w:t xml:space="preserve"> document </w:t>
      </w:r>
      <w:r>
        <w:rPr>
          <w:rFonts w:ascii="Arial" w:hAnsi="Arial" w:cs="Arial"/>
          <w:noProof/>
          <w:sz w:val="28"/>
          <w:szCs w:val="28"/>
          <w:lang w:eastAsia="en-GB"/>
        </w:rPr>
        <w:t xml:space="preserve">is then </w:t>
      </w:r>
      <w:r w:rsidRPr="00DA0AFD">
        <w:rPr>
          <w:rFonts w:ascii="Arial" w:hAnsi="Arial" w:cs="Arial"/>
          <w:noProof/>
          <w:sz w:val="28"/>
          <w:szCs w:val="28"/>
          <w:lang w:eastAsia="en-GB"/>
        </w:rPr>
        <w:t>as ‘Word Gross domestic product report 1’</w:t>
      </w:r>
    </w:p>
    <w:p w:rsidR="00DA0AFD" w:rsidRDefault="00DA0AFD" w:rsidP="00DA0AFD">
      <w:pPr>
        <w:rPr>
          <w:rFonts w:ascii="Arial" w:hAnsi="Arial" w:cs="Arial"/>
          <w:sz w:val="28"/>
          <w:szCs w:val="28"/>
        </w:rPr>
      </w:pPr>
    </w:p>
    <w:p w:rsidR="00DA0AFD" w:rsidRPr="00DA0AFD" w:rsidRDefault="00DA0AFD" w:rsidP="00DA0AFD">
      <w:pPr>
        <w:rPr>
          <w:rFonts w:ascii="Arial" w:hAnsi="Arial" w:cs="Arial"/>
          <w:sz w:val="28"/>
          <w:szCs w:val="28"/>
        </w:rPr>
      </w:pPr>
      <w:r w:rsidRPr="00DA0AFD">
        <w:rPr>
          <w:rFonts w:ascii="Arial" w:hAnsi="Arial" w:cs="Arial"/>
          <w:noProof/>
          <w:sz w:val="28"/>
          <w:szCs w:val="28"/>
          <w:lang w:eastAsia="en-GB"/>
        </w:rPr>
        <w:lastRenderedPageBreak/>
        <w:drawing>
          <wp:inline distT="0" distB="0" distL="0" distR="0">
            <wp:extent cx="7439332" cy="5700498"/>
            <wp:effectExtent l="38100" t="57150" r="123518" b="90702"/>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26518" r="21276" b="28938"/>
                    <a:stretch>
                      <a:fillRect/>
                    </a:stretch>
                  </pic:blipFill>
                  <pic:spPr bwMode="auto">
                    <a:xfrm>
                      <a:off x="0" y="0"/>
                      <a:ext cx="7441959" cy="5702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0AFD" w:rsidRDefault="00DA0AFD" w:rsidP="00DA0AFD">
      <w:pPr>
        <w:rPr>
          <w:rFonts w:ascii="Arial" w:hAnsi="Arial" w:cs="Arial"/>
          <w:b/>
          <w:sz w:val="36"/>
          <w:szCs w:val="36"/>
        </w:rPr>
      </w:pPr>
    </w:p>
    <w:p w:rsidR="00DA0AFD" w:rsidRPr="00DA0AFD" w:rsidRDefault="006902CA" w:rsidP="00DA0AFD">
      <w:pPr>
        <w:rPr>
          <w:rFonts w:ascii="Arial" w:hAnsi="Arial" w:cs="Arial"/>
          <w:b/>
          <w:sz w:val="36"/>
          <w:szCs w:val="36"/>
        </w:rPr>
      </w:pPr>
      <w:r>
        <w:rPr>
          <w:rFonts w:ascii="Arial" w:hAnsi="Arial" w:cs="Arial"/>
          <w:b/>
          <w:noProof/>
          <w:sz w:val="36"/>
          <w:szCs w:val="36"/>
          <w:lang w:eastAsia="en-GB"/>
        </w:rPr>
        <w:lastRenderedPageBreak/>
        <w:drawing>
          <wp:inline distT="0" distB="0" distL="0" distR="0">
            <wp:extent cx="7959827" cy="5365511"/>
            <wp:effectExtent l="19050" t="0" r="3073"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l="25156" t="31903" r="34102" b="19303"/>
                    <a:stretch>
                      <a:fillRect/>
                    </a:stretch>
                  </pic:blipFill>
                  <pic:spPr bwMode="auto">
                    <a:xfrm>
                      <a:off x="0" y="0"/>
                      <a:ext cx="7968436" cy="5371314"/>
                    </a:xfrm>
                    <a:prstGeom prst="rect">
                      <a:avLst/>
                    </a:prstGeom>
                    <a:noFill/>
                    <a:ln w="9525">
                      <a:noFill/>
                      <a:miter lim="800000"/>
                      <a:headEnd/>
                      <a:tailEnd/>
                    </a:ln>
                  </pic:spPr>
                </pic:pic>
              </a:graphicData>
            </a:graphic>
          </wp:inline>
        </w:drawing>
      </w:r>
    </w:p>
    <w:p w:rsidR="006902CA" w:rsidRDefault="006902CA" w:rsidP="00801026">
      <w:pPr>
        <w:rPr>
          <w:rFonts w:ascii="Arial" w:hAnsi="Arial" w:cs="Arial"/>
          <w:b/>
          <w:sz w:val="36"/>
          <w:szCs w:val="36"/>
        </w:rPr>
      </w:pPr>
    </w:p>
    <w:p w:rsidR="006902CA" w:rsidRDefault="006902CA" w:rsidP="00801026">
      <w:pPr>
        <w:rPr>
          <w:rFonts w:ascii="Arial" w:hAnsi="Arial" w:cs="Arial"/>
          <w:b/>
          <w:sz w:val="36"/>
          <w:szCs w:val="36"/>
        </w:rPr>
      </w:pPr>
    </w:p>
    <w:p w:rsidR="006902CA" w:rsidRDefault="006902CA" w:rsidP="00801026">
      <w:pPr>
        <w:rPr>
          <w:rFonts w:ascii="Arial" w:hAnsi="Arial" w:cs="Arial"/>
          <w:b/>
          <w:sz w:val="36"/>
          <w:szCs w:val="36"/>
        </w:rPr>
      </w:pPr>
      <w:r>
        <w:rPr>
          <w:rFonts w:ascii="Arial" w:hAnsi="Arial" w:cs="Arial"/>
          <w:b/>
          <w:sz w:val="36"/>
          <w:szCs w:val="36"/>
        </w:rPr>
        <w:lastRenderedPageBreak/>
        <w:t>Please refer to the accompanying documents:</w:t>
      </w:r>
    </w:p>
    <w:p w:rsidR="006902CA" w:rsidRPr="006902CA" w:rsidRDefault="006902CA" w:rsidP="006902CA">
      <w:pPr>
        <w:pStyle w:val="ListParagraph"/>
        <w:numPr>
          <w:ilvl w:val="0"/>
          <w:numId w:val="10"/>
        </w:numPr>
        <w:rPr>
          <w:rFonts w:ascii="Arial" w:hAnsi="Arial" w:cs="Arial"/>
          <w:sz w:val="28"/>
          <w:szCs w:val="28"/>
        </w:rPr>
      </w:pPr>
      <w:r w:rsidRPr="006902CA">
        <w:rPr>
          <w:rFonts w:ascii="Arial" w:hAnsi="Arial" w:cs="Arial"/>
          <w:sz w:val="28"/>
          <w:szCs w:val="28"/>
        </w:rPr>
        <w:t>Excel Gross domestic product report 1.xlxs</w:t>
      </w:r>
    </w:p>
    <w:p w:rsidR="006902CA" w:rsidRPr="006902CA" w:rsidRDefault="006902CA" w:rsidP="006902CA">
      <w:pPr>
        <w:pStyle w:val="ListParagraph"/>
        <w:numPr>
          <w:ilvl w:val="0"/>
          <w:numId w:val="10"/>
        </w:numPr>
        <w:rPr>
          <w:rFonts w:ascii="Arial" w:hAnsi="Arial" w:cs="Arial"/>
          <w:sz w:val="28"/>
          <w:szCs w:val="28"/>
        </w:rPr>
      </w:pPr>
      <w:r w:rsidRPr="006902CA">
        <w:rPr>
          <w:rFonts w:ascii="Arial" w:hAnsi="Arial" w:cs="Arial"/>
          <w:sz w:val="28"/>
          <w:szCs w:val="28"/>
        </w:rPr>
        <w:t>Word Gross domestic product report 1.doc</w:t>
      </w:r>
      <w:r w:rsidRPr="006902CA">
        <w:rPr>
          <w:rFonts w:ascii="Arial" w:hAnsi="Arial" w:cs="Arial"/>
          <w:sz w:val="28"/>
          <w:szCs w:val="28"/>
        </w:rPr>
        <w:cr/>
      </w:r>
    </w:p>
    <w:p w:rsidR="006902CA" w:rsidRDefault="006902CA" w:rsidP="00801026">
      <w:pPr>
        <w:rPr>
          <w:rFonts w:ascii="Arial" w:hAnsi="Arial" w:cs="Arial"/>
          <w:b/>
          <w:sz w:val="36"/>
          <w:szCs w:val="36"/>
        </w:rPr>
      </w:pPr>
    </w:p>
    <w:p w:rsidR="006902CA" w:rsidRDefault="006902CA" w:rsidP="00801026">
      <w:pPr>
        <w:rPr>
          <w:rFonts w:ascii="Arial" w:hAnsi="Arial" w:cs="Arial"/>
          <w:b/>
          <w:sz w:val="36"/>
          <w:szCs w:val="36"/>
        </w:rPr>
      </w:pPr>
    </w:p>
    <w:p w:rsidR="006902CA" w:rsidRDefault="006902CA">
      <w:pPr>
        <w:rPr>
          <w:rFonts w:ascii="Arial" w:hAnsi="Arial" w:cs="Arial"/>
          <w:b/>
          <w:sz w:val="36"/>
          <w:szCs w:val="36"/>
        </w:rPr>
      </w:pPr>
      <w:r>
        <w:rPr>
          <w:rFonts w:ascii="Arial" w:hAnsi="Arial" w:cs="Arial"/>
          <w:b/>
          <w:sz w:val="36"/>
          <w:szCs w:val="36"/>
        </w:rPr>
        <w:br w:type="page"/>
      </w:r>
    </w:p>
    <w:p w:rsidR="00801026" w:rsidRPr="00801026" w:rsidRDefault="00801026" w:rsidP="00801026">
      <w:pPr>
        <w:rPr>
          <w:rFonts w:ascii="Arial" w:hAnsi="Arial" w:cs="Arial"/>
          <w:b/>
          <w:sz w:val="36"/>
          <w:szCs w:val="36"/>
        </w:rPr>
      </w:pPr>
      <w:r>
        <w:rPr>
          <w:rFonts w:ascii="Arial" w:hAnsi="Arial" w:cs="Arial"/>
          <w:b/>
          <w:sz w:val="36"/>
          <w:szCs w:val="36"/>
        </w:rPr>
        <w:lastRenderedPageBreak/>
        <w:t xml:space="preserve">TABLEAU – New </w:t>
      </w:r>
      <w:r w:rsidRPr="00801026">
        <w:rPr>
          <w:rFonts w:ascii="Arial" w:hAnsi="Arial" w:cs="Arial"/>
          <w:b/>
          <w:sz w:val="36"/>
          <w:szCs w:val="36"/>
        </w:rPr>
        <w:t>Client Requirements</w:t>
      </w:r>
    </w:p>
    <w:p w:rsidR="00676DED" w:rsidRDefault="00801026" w:rsidP="00E31182">
      <w:pPr>
        <w:rPr>
          <w:rFonts w:ascii="Arial" w:hAnsi="Arial" w:cs="Arial"/>
          <w:sz w:val="28"/>
          <w:szCs w:val="28"/>
        </w:rPr>
      </w:pPr>
      <w:r w:rsidRPr="00801026">
        <w:rPr>
          <w:rFonts w:ascii="Arial" w:hAnsi="Arial" w:cs="Arial"/>
          <w:sz w:val="28"/>
          <w:szCs w:val="28"/>
        </w:rPr>
        <w:t>The C</w:t>
      </w:r>
      <w:r w:rsidR="006902CA">
        <w:rPr>
          <w:rFonts w:ascii="Arial" w:hAnsi="Arial" w:cs="Arial"/>
          <w:sz w:val="28"/>
          <w:szCs w:val="28"/>
        </w:rPr>
        <w:t>lient is colour-blind and requests the Author</w:t>
      </w:r>
      <w:r w:rsidRPr="00801026">
        <w:rPr>
          <w:rFonts w:ascii="Arial" w:hAnsi="Arial" w:cs="Arial"/>
          <w:sz w:val="28"/>
          <w:szCs w:val="28"/>
        </w:rPr>
        <w:t xml:space="preserve"> to bear</w:t>
      </w:r>
      <w:r w:rsidR="006902CA">
        <w:rPr>
          <w:rFonts w:ascii="Arial" w:hAnsi="Arial" w:cs="Arial"/>
          <w:sz w:val="28"/>
          <w:szCs w:val="28"/>
        </w:rPr>
        <w:t xml:space="preserve"> this in mind when building a Tableau</w:t>
      </w:r>
      <w:r w:rsidRPr="00801026">
        <w:rPr>
          <w:rFonts w:ascii="Arial" w:hAnsi="Arial" w:cs="Arial"/>
          <w:sz w:val="28"/>
          <w:szCs w:val="28"/>
        </w:rPr>
        <w:t xml:space="preserve"> dashboard. The client is only interested in the top 20 hig</w:t>
      </w:r>
      <w:r w:rsidR="006902CA">
        <w:rPr>
          <w:rFonts w:ascii="Arial" w:hAnsi="Arial" w:cs="Arial"/>
          <w:sz w:val="28"/>
          <w:szCs w:val="28"/>
        </w:rPr>
        <w:t>hest ranking countries. All</w:t>
      </w:r>
      <w:r w:rsidRPr="00801026">
        <w:rPr>
          <w:rFonts w:ascii="Arial" w:hAnsi="Arial" w:cs="Arial"/>
          <w:sz w:val="28"/>
          <w:szCs w:val="28"/>
        </w:rPr>
        <w:t xml:space="preserve"> visuals should be for the top 20 highest ranking countries.</w:t>
      </w:r>
      <w:r>
        <w:rPr>
          <w:rFonts w:ascii="Arial" w:hAnsi="Arial" w:cs="Arial"/>
          <w:sz w:val="28"/>
          <w:szCs w:val="28"/>
        </w:rPr>
        <w:t xml:space="preserve"> </w:t>
      </w:r>
    </w:p>
    <w:p w:rsidR="00DA2748" w:rsidRDefault="00DA2748" w:rsidP="00E31182">
      <w:pPr>
        <w:rPr>
          <w:rFonts w:ascii="Arial" w:hAnsi="Arial" w:cs="Arial"/>
          <w:sz w:val="28"/>
          <w:szCs w:val="28"/>
        </w:rPr>
      </w:pPr>
    </w:p>
    <w:p w:rsidR="007A0E22" w:rsidRDefault="00DA2748" w:rsidP="00E31182">
      <w:pPr>
        <w:rPr>
          <w:rFonts w:ascii="Arial" w:hAnsi="Arial" w:cs="Arial"/>
          <w:sz w:val="28"/>
          <w:szCs w:val="28"/>
        </w:rPr>
      </w:pPr>
      <w:r>
        <w:rPr>
          <w:rFonts w:ascii="Arial" w:hAnsi="Arial" w:cs="Arial"/>
          <w:sz w:val="28"/>
          <w:szCs w:val="28"/>
        </w:rPr>
        <w:t>Some screen shots of the construction of the Tableau Dashboard and importation and linking of data are included below. The full Workbook and Dashboard can be viewed at the link below:</w:t>
      </w:r>
    </w:p>
    <w:p w:rsidR="007A0E22" w:rsidRPr="007A0E22" w:rsidRDefault="007A0E22" w:rsidP="00E31182">
      <w:pPr>
        <w:rPr>
          <w:rFonts w:ascii="Arial" w:hAnsi="Arial" w:cs="Arial"/>
          <w:b/>
          <w:sz w:val="40"/>
          <w:szCs w:val="40"/>
        </w:rPr>
      </w:pPr>
      <w:hyperlink r:id="rId25" w:history="1">
        <w:r w:rsidRPr="007A0E22">
          <w:rPr>
            <w:rStyle w:val="Hyperlink"/>
            <w:rFonts w:ascii="Arial" w:hAnsi="Arial" w:cs="Arial"/>
            <w:b/>
            <w:sz w:val="40"/>
            <w:szCs w:val="40"/>
          </w:rPr>
          <w:t>Assignment 1 Data Visualisation | Tableau Public</w:t>
        </w:r>
      </w:hyperlink>
    </w:p>
    <w:p w:rsidR="00896593" w:rsidRDefault="00801026" w:rsidP="00E31182">
      <w:pPr>
        <w:rPr>
          <w:rFonts w:ascii="Arial" w:hAnsi="Arial" w:cs="Arial"/>
          <w:sz w:val="28"/>
          <w:szCs w:val="28"/>
        </w:rPr>
      </w:pPr>
      <w:r w:rsidRPr="00801026">
        <w:rPr>
          <w:rFonts w:ascii="Arial" w:hAnsi="Arial" w:cs="Arial"/>
          <w:sz w:val="28"/>
          <w:szCs w:val="28"/>
        </w:rPr>
        <w:lastRenderedPageBreak/>
        <w:t>Continuing with the Excel table ‘The Wealth of nations’</w:t>
      </w:r>
      <w:r w:rsidR="00E31182">
        <w:rPr>
          <w:rFonts w:ascii="Arial" w:hAnsi="Arial" w:cs="Arial"/>
          <w:sz w:val="28"/>
          <w:szCs w:val="28"/>
        </w:rPr>
        <w:t xml:space="preserve"> in Tableau to produce a report and Dashboard:</w:t>
      </w:r>
      <w:r w:rsidR="00896593">
        <w:rPr>
          <w:rFonts w:ascii="Arial" w:hAnsi="Arial" w:cs="Arial"/>
          <w:noProof/>
          <w:sz w:val="28"/>
          <w:szCs w:val="28"/>
          <w:lang w:eastAsia="en-GB"/>
        </w:rPr>
        <w:drawing>
          <wp:inline distT="0" distB="0" distL="0" distR="0">
            <wp:extent cx="9777730" cy="5495143"/>
            <wp:effectExtent l="38100" t="57150" r="109220" b="86507"/>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9777730" cy="5495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6593" w:rsidRDefault="00896593" w:rsidP="009F21D2">
      <w:pPr>
        <w:jc w:val="center"/>
        <w:rPr>
          <w:rFonts w:ascii="Arial" w:hAnsi="Arial" w:cs="Arial"/>
          <w:sz w:val="28"/>
          <w:szCs w:val="28"/>
        </w:rPr>
      </w:pPr>
      <w:r>
        <w:rPr>
          <w:rFonts w:ascii="Arial" w:hAnsi="Arial" w:cs="Arial"/>
          <w:noProof/>
          <w:sz w:val="28"/>
          <w:szCs w:val="28"/>
          <w:lang w:eastAsia="en-GB"/>
        </w:rPr>
        <w:lastRenderedPageBreak/>
        <w:drawing>
          <wp:inline distT="0" distB="0" distL="0" distR="0">
            <wp:extent cx="9777730" cy="5495143"/>
            <wp:effectExtent l="38100" t="57150" r="109220" b="86507"/>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9777730" cy="5495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6593" w:rsidRDefault="00896593" w:rsidP="009F21D2">
      <w:pPr>
        <w:jc w:val="center"/>
        <w:rPr>
          <w:rFonts w:ascii="Arial" w:hAnsi="Arial" w:cs="Arial"/>
          <w:sz w:val="28"/>
          <w:szCs w:val="28"/>
        </w:rPr>
      </w:pPr>
    </w:p>
    <w:p w:rsidR="00896593" w:rsidRDefault="00896593" w:rsidP="009F21D2">
      <w:pPr>
        <w:jc w:val="center"/>
        <w:rPr>
          <w:rFonts w:ascii="Arial" w:hAnsi="Arial" w:cs="Arial"/>
          <w:sz w:val="28"/>
          <w:szCs w:val="28"/>
        </w:rPr>
      </w:pPr>
      <w:r>
        <w:rPr>
          <w:rFonts w:ascii="Arial" w:hAnsi="Arial" w:cs="Arial"/>
          <w:noProof/>
          <w:sz w:val="28"/>
          <w:szCs w:val="28"/>
          <w:lang w:eastAsia="en-GB"/>
        </w:rPr>
        <w:lastRenderedPageBreak/>
        <w:drawing>
          <wp:inline distT="0" distB="0" distL="0" distR="0">
            <wp:extent cx="9777730" cy="5495143"/>
            <wp:effectExtent l="38100" t="57150" r="109220" b="86507"/>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9777730" cy="5495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6593" w:rsidRDefault="00896593" w:rsidP="009F21D2">
      <w:pPr>
        <w:jc w:val="center"/>
        <w:rPr>
          <w:rFonts w:ascii="Arial" w:hAnsi="Arial" w:cs="Arial"/>
          <w:sz w:val="28"/>
          <w:szCs w:val="28"/>
        </w:rPr>
      </w:pPr>
    </w:p>
    <w:p w:rsidR="00896593" w:rsidRDefault="00896593" w:rsidP="009F21D2">
      <w:pPr>
        <w:jc w:val="center"/>
        <w:rPr>
          <w:rFonts w:ascii="Arial" w:hAnsi="Arial" w:cs="Arial"/>
          <w:sz w:val="28"/>
          <w:szCs w:val="28"/>
        </w:rPr>
      </w:pPr>
      <w:r>
        <w:rPr>
          <w:rFonts w:ascii="Arial" w:hAnsi="Arial" w:cs="Arial"/>
          <w:noProof/>
          <w:sz w:val="28"/>
          <w:szCs w:val="28"/>
          <w:lang w:eastAsia="en-GB"/>
        </w:rPr>
        <w:lastRenderedPageBreak/>
        <w:drawing>
          <wp:inline distT="0" distB="0" distL="0" distR="0">
            <wp:extent cx="9777730" cy="5495143"/>
            <wp:effectExtent l="38100" t="57150" r="109220" b="86507"/>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9777730" cy="5495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5A89" w:rsidRDefault="00C45A89" w:rsidP="009F21D2">
      <w:pPr>
        <w:jc w:val="center"/>
        <w:rPr>
          <w:rFonts w:ascii="Arial" w:hAnsi="Arial" w:cs="Arial"/>
          <w:sz w:val="28"/>
          <w:szCs w:val="28"/>
        </w:rPr>
      </w:pPr>
    </w:p>
    <w:p w:rsidR="00DA2748" w:rsidRPr="00801026" w:rsidRDefault="00DA2748" w:rsidP="00DA2748">
      <w:pPr>
        <w:rPr>
          <w:rFonts w:ascii="Arial" w:hAnsi="Arial" w:cs="Arial"/>
          <w:b/>
          <w:sz w:val="36"/>
          <w:szCs w:val="36"/>
        </w:rPr>
      </w:pPr>
      <w:r>
        <w:rPr>
          <w:rFonts w:ascii="Arial" w:hAnsi="Arial" w:cs="Arial"/>
          <w:b/>
          <w:sz w:val="36"/>
          <w:szCs w:val="36"/>
        </w:rPr>
        <w:lastRenderedPageBreak/>
        <w:t>TABLEAU – Setting the Colour Palette to accessible for ‘Colour Blind’:</w:t>
      </w:r>
    </w:p>
    <w:p w:rsidR="00DA2748" w:rsidRDefault="00DA2748" w:rsidP="009F21D2">
      <w:pPr>
        <w:jc w:val="center"/>
        <w:rPr>
          <w:rFonts w:ascii="Arial" w:hAnsi="Arial" w:cs="Arial"/>
          <w:sz w:val="28"/>
          <w:szCs w:val="28"/>
        </w:rPr>
      </w:pPr>
    </w:p>
    <w:p w:rsidR="00DA2748" w:rsidRDefault="00DA2748" w:rsidP="009F21D2">
      <w:pPr>
        <w:jc w:val="center"/>
        <w:rPr>
          <w:rFonts w:ascii="Arial" w:hAnsi="Arial" w:cs="Arial"/>
          <w:sz w:val="28"/>
          <w:szCs w:val="28"/>
        </w:rPr>
      </w:pPr>
      <w:r>
        <w:rPr>
          <w:rFonts w:ascii="Arial" w:hAnsi="Arial" w:cs="Arial"/>
          <w:noProof/>
          <w:sz w:val="28"/>
          <w:szCs w:val="28"/>
          <w:lang w:eastAsia="en-GB"/>
        </w:rPr>
        <w:drawing>
          <wp:inline distT="0" distB="0" distL="0" distR="0">
            <wp:extent cx="9788628" cy="5410229"/>
            <wp:effectExtent l="19050" t="0" r="307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l="25328" t="40214" r="24445" b="12013"/>
                    <a:stretch>
                      <a:fillRect/>
                    </a:stretch>
                  </pic:blipFill>
                  <pic:spPr bwMode="auto">
                    <a:xfrm>
                      <a:off x="0" y="0"/>
                      <a:ext cx="9788628" cy="5410229"/>
                    </a:xfrm>
                    <a:prstGeom prst="rect">
                      <a:avLst/>
                    </a:prstGeom>
                    <a:noFill/>
                    <a:ln w="9525">
                      <a:noFill/>
                      <a:miter lim="800000"/>
                      <a:headEnd/>
                      <a:tailEnd/>
                    </a:ln>
                  </pic:spPr>
                </pic:pic>
              </a:graphicData>
            </a:graphic>
          </wp:inline>
        </w:drawing>
      </w:r>
    </w:p>
    <w:p w:rsidR="00C45A89" w:rsidRDefault="00C45A89" w:rsidP="009F21D2">
      <w:pPr>
        <w:jc w:val="center"/>
        <w:rPr>
          <w:rFonts w:ascii="Arial" w:hAnsi="Arial" w:cs="Arial"/>
          <w:sz w:val="28"/>
          <w:szCs w:val="28"/>
        </w:rPr>
      </w:pPr>
      <w:r>
        <w:rPr>
          <w:rFonts w:ascii="Arial" w:hAnsi="Arial" w:cs="Arial"/>
          <w:noProof/>
          <w:sz w:val="28"/>
          <w:szCs w:val="28"/>
          <w:lang w:eastAsia="en-GB"/>
        </w:rPr>
        <w:lastRenderedPageBreak/>
        <w:drawing>
          <wp:inline distT="0" distB="0" distL="0" distR="0">
            <wp:extent cx="9877118" cy="4886399"/>
            <wp:effectExtent l="38100" t="57150" r="105082" b="104701"/>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r="-1056" b="11175"/>
                    <a:stretch>
                      <a:fillRect/>
                    </a:stretch>
                  </pic:blipFill>
                  <pic:spPr bwMode="auto">
                    <a:xfrm>
                      <a:off x="0" y="0"/>
                      <a:ext cx="9877118" cy="4886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5A89" w:rsidRDefault="00C45A89" w:rsidP="009F21D2">
      <w:pPr>
        <w:jc w:val="center"/>
        <w:rPr>
          <w:rFonts w:ascii="Arial" w:hAnsi="Arial" w:cs="Arial"/>
          <w:sz w:val="28"/>
          <w:szCs w:val="28"/>
        </w:rPr>
      </w:pPr>
      <w:r>
        <w:rPr>
          <w:rFonts w:ascii="Arial" w:hAnsi="Arial" w:cs="Arial"/>
          <w:noProof/>
          <w:sz w:val="28"/>
          <w:szCs w:val="28"/>
          <w:lang w:eastAsia="en-GB"/>
        </w:rPr>
        <w:lastRenderedPageBreak/>
        <w:drawing>
          <wp:inline distT="0" distB="0" distL="0" distR="0">
            <wp:extent cx="9773879" cy="4842154"/>
            <wp:effectExtent l="38100" t="57150" r="113071" b="91796"/>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b="11979"/>
                    <a:stretch>
                      <a:fillRect/>
                    </a:stretch>
                  </pic:blipFill>
                  <pic:spPr bwMode="auto">
                    <a:xfrm>
                      <a:off x="0" y="0"/>
                      <a:ext cx="9773879" cy="48421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2748" w:rsidRDefault="00DA2748" w:rsidP="009F21D2">
      <w:pPr>
        <w:jc w:val="center"/>
        <w:rPr>
          <w:rFonts w:ascii="Arial" w:hAnsi="Arial" w:cs="Arial"/>
          <w:sz w:val="28"/>
          <w:szCs w:val="28"/>
        </w:rPr>
      </w:pPr>
    </w:p>
    <w:p w:rsidR="00DA2748" w:rsidRPr="009F21D2" w:rsidRDefault="00DA2748" w:rsidP="009F21D2">
      <w:pPr>
        <w:jc w:val="center"/>
        <w:rPr>
          <w:rFonts w:ascii="Arial" w:hAnsi="Arial" w:cs="Arial"/>
          <w:sz w:val="28"/>
          <w:szCs w:val="28"/>
        </w:rPr>
      </w:pPr>
      <w:r>
        <w:rPr>
          <w:rFonts w:ascii="Arial" w:hAnsi="Arial" w:cs="Arial"/>
          <w:noProof/>
          <w:sz w:val="28"/>
          <w:szCs w:val="28"/>
          <w:lang w:eastAsia="en-GB"/>
        </w:rPr>
        <w:lastRenderedPageBreak/>
        <w:drawing>
          <wp:inline distT="0" distB="0" distL="0" distR="0">
            <wp:extent cx="9457198" cy="5989689"/>
            <wp:effectExtent l="38100" t="57150" r="105902" b="87261"/>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l="14902" t="10456" r="-202" b="11751"/>
                    <a:stretch>
                      <a:fillRect/>
                    </a:stretch>
                  </pic:blipFill>
                  <pic:spPr bwMode="auto">
                    <a:xfrm>
                      <a:off x="0" y="0"/>
                      <a:ext cx="9462330" cy="59929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DA2748" w:rsidRPr="009F21D2" w:rsidSect="00644676">
      <w:footerReference w:type="default" r:id="rId33"/>
      <w:pgSz w:w="16838" w:h="11906" w:orient="landscape"/>
      <w:pgMar w:top="720" w:right="720" w:bottom="720" w:left="720" w:header="708" w:footer="708" w:gutter="0"/>
      <w:pgNumType w:start="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1B70" w:rsidRDefault="00911B70" w:rsidP="00644676">
      <w:pPr>
        <w:spacing w:after="0" w:line="240" w:lineRule="auto"/>
      </w:pPr>
      <w:r>
        <w:separator/>
      </w:r>
    </w:p>
  </w:endnote>
  <w:endnote w:type="continuationSeparator" w:id="1">
    <w:p w:rsidR="00911B70" w:rsidRDefault="00911B70" w:rsidP="0064467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6653297"/>
      <w:docPartObj>
        <w:docPartGallery w:val="Page Numbers (Bottom of Page)"/>
        <w:docPartUnique/>
      </w:docPartObj>
    </w:sdtPr>
    <w:sdtContent>
      <w:p w:rsidR="009F21D2" w:rsidRDefault="00D43807">
        <w:pPr>
          <w:pStyle w:val="Footer"/>
          <w:jc w:val="center"/>
        </w:pPr>
        <w:fldSimple w:instr=" PAGE   \* MERGEFORMAT ">
          <w:r w:rsidR="00DA2748">
            <w:rPr>
              <w:noProof/>
            </w:rPr>
            <w:t>1</w:t>
          </w:r>
        </w:fldSimple>
      </w:p>
    </w:sdtContent>
  </w:sdt>
  <w:p w:rsidR="009F21D2" w:rsidRDefault="009F21D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1B70" w:rsidRDefault="00911B70" w:rsidP="00644676">
      <w:pPr>
        <w:spacing w:after="0" w:line="240" w:lineRule="auto"/>
      </w:pPr>
      <w:r>
        <w:separator/>
      </w:r>
    </w:p>
  </w:footnote>
  <w:footnote w:type="continuationSeparator" w:id="1">
    <w:p w:rsidR="00911B70" w:rsidRDefault="00911B70" w:rsidP="00644676">
      <w:pPr>
        <w:spacing w:after="0" w:line="240" w:lineRule="auto"/>
      </w:pPr>
      <w:r>
        <w:continuationSeparator/>
      </w:r>
    </w:p>
  </w:footnote>
  <w:footnote w:id="2">
    <w:p w:rsidR="009F21D2" w:rsidRPr="00EF62A6" w:rsidRDefault="009F21D2" w:rsidP="00EF62A6">
      <w:pPr>
        <w:rPr>
          <w:rFonts w:cstheme="minorHAnsi"/>
          <w:sz w:val="24"/>
          <w:szCs w:val="24"/>
        </w:rPr>
      </w:pPr>
      <w:r w:rsidRPr="00EF62A6">
        <w:rPr>
          <w:rStyle w:val="FootnoteReference"/>
          <w:rFonts w:cstheme="minorHAnsi"/>
          <w:sz w:val="24"/>
          <w:szCs w:val="24"/>
        </w:rPr>
        <w:footnoteRef/>
      </w:r>
      <w:r w:rsidRPr="00EF62A6">
        <w:rPr>
          <w:rFonts w:cstheme="minorHAnsi"/>
          <w:sz w:val="24"/>
          <w:szCs w:val="24"/>
        </w:rPr>
        <w:t xml:space="preserve"> According to its Annual Acc</w:t>
      </w:r>
      <w:r w:rsidR="00EF3B6D">
        <w:rPr>
          <w:rFonts w:cstheme="minorHAnsi"/>
          <w:sz w:val="24"/>
          <w:szCs w:val="24"/>
        </w:rPr>
        <w:t>ounts, Back2Work Group acquired</w:t>
      </w:r>
      <w:r w:rsidRPr="00EF62A6">
        <w:rPr>
          <w:rFonts w:cstheme="minorHAnsi"/>
          <w:sz w:val="24"/>
          <w:szCs w:val="24"/>
        </w:rPr>
        <w:t xml:space="preserve"> JUST IT TRAINING LIMITED in June 2022. JUST IT TRAINING LIMITED is funded by the Education and Skills Funding Agency (ESFA).</w:t>
      </w:r>
    </w:p>
  </w:footnote>
  <w:footnote w:id="3">
    <w:p w:rsidR="009F21D2" w:rsidRPr="00EF62A6" w:rsidRDefault="009F21D2">
      <w:pPr>
        <w:pStyle w:val="FootnoteText"/>
        <w:rPr>
          <w:sz w:val="24"/>
          <w:szCs w:val="24"/>
        </w:rPr>
      </w:pPr>
      <w:r w:rsidRPr="00EF62A6">
        <w:rPr>
          <w:rStyle w:val="FootnoteReference"/>
          <w:sz w:val="24"/>
          <w:szCs w:val="24"/>
        </w:rPr>
        <w:footnoteRef/>
      </w:r>
      <w:r w:rsidRPr="00EF62A6">
        <w:rPr>
          <w:sz w:val="24"/>
          <w:szCs w:val="24"/>
        </w:rPr>
        <w:t xml:space="preserve"> https://www.justit.co.uk/privacy-policy/#:~:text=3.2%20Process%20personal%20data%20fairly,Protection%20Act%20and%20GDPR%20legislation.</w:t>
      </w:r>
    </w:p>
  </w:footnote>
  <w:footnote w:id="4">
    <w:p w:rsidR="009F21D2" w:rsidRPr="00EF62A6" w:rsidRDefault="009F21D2">
      <w:pPr>
        <w:pStyle w:val="FootnoteText"/>
        <w:rPr>
          <w:sz w:val="24"/>
          <w:szCs w:val="24"/>
        </w:rPr>
      </w:pPr>
      <w:r w:rsidRPr="00EF62A6">
        <w:rPr>
          <w:rStyle w:val="FootnoteReference"/>
          <w:sz w:val="24"/>
          <w:szCs w:val="24"/>
        </w:rPr>
        <w:footnoteRef/>
      </w:r>
      <w:r w:rsidRPr="00EF62A6">
        <w:rPr>
          <w:sz w:val="24"/>
          <w:szCs w:val="24"/>
        </w:rPr>
        <w:t xml:space="preserve"> https://www.legislation.gov.uk/ukpga/2018/12/contents/enacted</w:t>
      </w:r>
    </w:p>
  </w:footnote>
  <w:footnote w:id="5">
    <w:p w:rsidR="009F21D2" w:rsidRDefault="009F21D2">
      <w:pPr>
        <w:pStyle w:val="FootnoteText"/>
      </w:pPr>
      <w:r w:rsidRPr="00EF62A6">
        <w:rPr>
          <w:rStyle w:val="FootnoteReference"/>
          <w:sz w:val="24"/>
          <w:szCs w:val="24"/>
        </w:rPr>
        <w:footnoteRef/>
      </w:r>
      <w:r w:rsidRPr="00EF62A6">
        <w:rPr>
          <w:sz w:val="24"/>
          <w:szCs w:val="24"/>
        </w:rPr>
        <w:t xml:space="preserve"> https://ico.org.uk/for-organisations/uk-gdpr-guidance-and-resources/data-protection-principles/a-guide-to-the-data-protection-principles/</w:t>
      </w:r>
    </w:p>
  </w:footnote>
  <w:footnote w:id="6">
    <w:p w:rsidR="009F21D2" w:rsidRPr="00EF62A6" w:rsidRDefault="009F21D2">
      <w:pPr>
        <w:pStyle w:val="FootnoteText"/>
        <w:rPr>
          <w:sz w:val="24"/>
          <w:szCs w:val="24"/>
        </w:rPr>
      </w:pPr>
      <w:r w:rsidRPr="00EF62A6">
        <w:rPr>
          <w:rStyle w:val="FootnoteReference"/>
          <w:sz w:val="24"/>
          <w:szCs w:val="24"/>
        </w:rPr>
        <w:footnoteRef/>
      </w:r>
      <w:r w:rsidRPr="00EF62A6">
        <w:rPr>
          <w:sz w:val="24"/>
          <w:szCs w:val="24"/>
        </w:rPr>
        <w:t xml:space="preserve"> https://ico.org.uk/for-organisations/uk-gdpr-guidance-and-resources/lawful-basis/a-guide-to-lawful-basis/lawful-basis-for-processing/special-category-data/#scd1</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B577D3"/>
    <w:multiLevelType w:val="hybridMultilevel"/>
    <w:tmpl w:val="81260E94"/>
    <w:lvl w:ilvl="0" w:tplc="A6FC9172">
      <w:start w:val="1"/>
      <w:numFmt w:val="decimal"/>
      <w:lvlText w:val="%1."/>
      <w:lvlJc w:val="left"/>
      <w:pPr>
        <w:ind w:left="36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C0E0CE2"/>
    <w:multiLevelType w:val="hybridMultilevel"/>
    <w:tmpl w:val="BB66D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684626D"/>
    <w:multiLevelType w:val="hybridMultilevel"/>
    <w:tmpl w:val="88B2A8A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E185AF4"/>
    <w:multiLevelType w:val="hybridMultilevel"/>
    <w:tmpl w:val="7C2E967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F85062B"/>
    <w:multiLevelType w:val="hybridMultilevel"/>
    <w:tmpl w:val="A014B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D585E4D"/>
    <w:multiLevelType w:val="hybridMultilevel"/>
    <w:tmpl w:val="FAC4E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7C02F58"/>
    <w:multiLevelType w:val="hybridMultilevel"/>
    <w:tmpl w:val="04767D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EF1240"/>
    <w:multiLevelType w:val="hybridMultilevel"/>
    <w:tmpl w:val="B9B4BB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434682E"/>
    <w:multiLevelType w:val="hybridMultilevel"/>
    <w:tmpl w:val="F0BC1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AE0492C"/>
    <w:multiLevelType w:val="hybridMultilevel"/>
    <w:tmpl w:val="A1C807CC"/>
    <w:lvl w:ilvl="0" w:tplc="08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
  </w:num>
  <w:num w:numId="4">
    <w:abstractNumId w:val="0"/>
  </w:num>
  <w:num w:numId="5">
    <w:abstractNumId w:val="4"/>
  </w:num>
  <w:num w:numId="6">
    <w:abstractNumId w:val="9"/>
  </w:num>
  <w:num w:numId="7">
    <w:abstractNumId w:val="3"/>
  </w:num>
  <w:num w:numId="8">
    <w:abstractNumId w:val="2"/>
  </w:num>
  <w:num w:numId="9">
    <w:abstractNumId w:val="7"/>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65"/>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0239C7"/>
    <w:rsid w:val="00021D46"/>
    <w:rsid w:val="000239C7"/>
    <w:rsid w:val="00030708"/>
    <w:rsid w:val="000554F4"/>
    <w:rsid w:val="00102C2C"/>
    <w:rsid w:val="00104884"/>
    <w:rsid w:val="00126A68"/>
    <w:rsid w:val="00135144"/>
    <w:rsid w:val="00146FED"/>
    <w:rsid w:val="00160107"/>
    <w:rsid w:val="0016438C"/>
    <w:rsid w:val="00204CA1"/>
    <w:rsid w:val="00235F69"/>
    <w:rsid w:val="00274D6C"/>
    <w:rsid w:val="00282ECA"/>
    <w:rsid w:val="002E55F3"/>
    <w:rsid w:val="00341E54"/>
    <w:rsid w:val="00357061"/>
    <w:rsid w:val="00387DCB"/>
    <w:rsid w:val="00396DE3"/>
    <w:rsid w:val="003D2D39"/>
    <w:rsid w:val="003E17F1"/>
    <w:rsid w:val="0040760A"/>
    <w:rsid w:val="004133AF"/>
    <w:rsid w:val="004325FE"/>
    <w:rsid w:val="00532053"/>
    <w:rsid w:val="005A342C"/>
    <w:rsid w:val="005C449D"/>
    <w:rsid w:val="005D2EEC"/>
    <w:rsid w:val="00614C6E"/>
    <w:rsid w:val="00615FB4"/>
    <w:rsid w:val="00635724"/>
    <w:rsid w:val="00644676"/>
    <w:rsid w:val="006537E1"/>
    <w:rsid w:val="00665D11"/>
    <w:rsid w:val="00665FBA"/>
    <w:rsid w:val="00676DED"/>
    <w:rsid w:val="006902CA"/>
    <w:rsid w:val="00693F73"/>
    <w:rsid w:val="006E4A82"/>
    <w:rsid w:val="00712416"/>
    <w:rsid w:val="00712819"/>
    <w:rsid w:val="00716243"/>
    <w:rsid w:val="00761F6E"/>
    <w:rsid w:val="00795200"/>
    <w:rsid w:val="007A0E22"/>
    <w:rsid w:val="007E2C7E"/>
    <w:rsid w:val="00801026"/>
    <w:rsid w:val="0080686E"/>
    <w:rsid w:val="008120CA"/>
    <w:rsid w:val="00883DA1"/>
    <w:rsid w:val="00893870"/>
    <w:rsid w:val="00896593"/>
    <w:rsid w:val="00911B70"/>
    <w:rsid w:val="0092456B"/>
    <w:rsid w:val="00925977"/>
    <w:rsid w:val="009504C3"/>
    <w:rsid w:val="00952945"/>
    <w:rsid w:val="00953982"/>
    <w:rsid w:val="00981320"/>
    <w:rsid w:val="0099139F"/>
    <w:rsid w:val="009F21D2"/>
    <w:rsid w:val="009F5159"/>
    <w:rsid w:val="00A02001"/>
    <w:rsid w:val="00A060F3"/>
    <w:rsid w:val="00A3788D"/>
    <w:rsid w:val="00A43014"/>
    <w:rsid w:val="00A61526"/>
    <w:rsid w:val="00A730DE"/>
    <w:rsid w:val="00A80A9B"/>
    <w:rsid w:val="00A9292F"/>
    <w:rsid w:val="00B520BE"/>
    <w:rsid w:val="00B66D65"/>
    <w:rsid w:val="00B831DC"/>
    <w:rsid w:val="00B951F5"/>
    <w:rsid w:val="00BD3E3B"/>
    <w:rsid w:val="00C02B8F"/>
    <w:rsid w:val="00C24933"/>
    <w:rsid w:val="00C32B7E"/>
    <w:rsid w:val="00C45A89"/>
    <w:rsid w:val="00CB33C6"/>
    <w:rsid w:val="00D43807"/>
    <w:rsid w:val="00D87D3B"/>
    <w:rsid w:val="00DA0AFD"/>
    <w:rsid w:val="00DA2748"/>
    <w:rsid w:val="00DF00BD"/>
    <w:rsid w:val="00E31182"/>
    <w:rsid w:val="00EF0902"/>
    <w:rsid w:val="00EF3B6D"/>
    <w:rsid w:val="00EF62A6"/>
    <w:rsid w:val="00EF6E93"/>
    <w:rsid w:val="00F06CAE"/>
    <w:rsid w:val="00F63326"/>
    <w:rsid w:val="00F8138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6E9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294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A929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92F"/>
    <w:rPr>
      <w:rFonts w:ascii="Tahoma" w:hAnsi="Tahoma" w:cs="Tahoma"/>
      <w:sz w:val="16"/>
      <w:szCs w:val="16"/>
    </w:rPr>
  </w:style>
  <w:style w:type="paragraph" w:styleId="Header">
    <w:name w:val="header"/>
    <w:basedOn w:val="Normal"/>
    <w:link w:val="HeaderChar"/>
    <w:uiPriority w:val="99"/>
    <w:semiHidden/>
    <w:unhideWhenUsed/>
    <w:rsid w:val="0064467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44676"/>
  </w:style>
  <w:style w:type="paragraph" w:styleId="Footer">
    <w:name w:val="footer"/>
    <w:basedOn w:val="Normal"/>
    <w:link w:val="FooterChar"/>
    <w:uiPriority w:val="99"/>
    <w:unhideWhenUsed/>
    <w:rsid w:val="006446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676"/>
  </w:style>
  <w:style w:type="paragraph" w:styleId="ListParagraph">
    <w:name w:val="List Paragraph"/>
    <w:basedOn w:val="Normal"/>
    <w:uiPriority w:val="34"/>
    <w:qFormat/>
    <w:rsid w:val="00204CA1"/>
    <w:pPr>
      <w:ind w:left="720"/>
      <w:contextualSpacing/>
    </w:pPr>
  </w:style>
  <w:style w:type="character" w:styleId="Hyperlink">
    <w:name w:val="Hyperlink"/>
    <w:basedOn w:val="DefaultParagraphFont"/>
    <w:uiPriority w:val="99"/>
    <w:unhideWhenUsed/>
    <w:rsid w:val="0040760A"/>
    <w:rPr>
      <w:color w:val="5F5F5F" w:themeColor="hyperlink"/>
      <w:u w:val="single"/>
    </w:rPr>
  </w:style>
  <w:style w:type="character" w:styleId="FollowedHyperlink">
    <w:name w:val="FollowedHyperlink"/>
    <w:basedOn w:val="DefaultParagraphFont"/>
    <w:uiPriority w:val="99"/>
    <w:semiHidden/>
    <w:unhideWhenUsed/>
    <w:rsid w:val="00F06CAE"/>
    <w:rPr>
      <w:color w:val="919191" w:themeColor="followedHyperlink"/>
      <w:u w:val="single"/>
    </w:rPr>
  </w:style>
  <w:style w:type="paragraph" w:styleId="FootnoteText">
    <w:name w:val="footnote text"/>
    <w:basedOn w:val="Normal"/>
    <w:link w:val="FootnoteTextChar"/>
    <w:uiPriority w:val="99"/>
    <w:semiHidden/>
    <w:unhideWhenUsed/>
    <w:rsid w:val="00F633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3326"/>
    <w:rPr>
      <w:sz w:val="20"/>
      <w:szCs w:val="20"/>
    </w:rPr>
  </w:style>
  <w:style w:type="character" w:styleId="FootnoteReference">
    <w:name w:val="footnote reference"/>
    <w:basedOn w:val="DefaultParagraphFont"/>
    <w:uiPriority w:val="99"/>
    <w:semiHidden/>
    <w:unhideWhenUsed/>
    <w:rsid w:val="00F63326"/>
    <w:rPr>
      <w:vertAlign w:val="superscript"/>
    </w:rPr>
  </w:style>
</w:styles>
</file>

<file path=word/webSettings.xml><?xml version="1.0" encoding="utf-8"?>
<w:webSettings xmlns:r="http://schemas.openxmlformats.org/officeDocument/2006/relationships" xmlns:w="http://schemas.openxmlformats.org/wordprocessingml/2006/main">
  <w:divs>
    <w:div w:id="228728678">
      <w:bodyDiv w:val="1"/>
      <w:marLeft w:val="0"/>
      <w:marRight w:val="0"/>
      <w:marTop w:val="0"/>
      <w:marBottom w:val="0"/>
      <w:divBdr>
        <w:top w:val="none" w:sz="0" w:space="0" w:color="auto"/>
        <w:left w:val="none" w:sz="0" w:space="0" w:color="auto"/>
        <w:bottom w:val="none" w:sz="0" w:space="0" w:color="auto"/>
        <w:right w:val="none" w:sz="0" w:space="0" w:color="auto"/>
      </w:divBdr>
    </w:div>
    <w:div w:id="72371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ublic.tableau.com/app/profile/adrian.peacock/viz/Assignment1DataVisualisation_17070535385020/GDPDashboard?publish=yes"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29A768-E099-4D28-8E8B-AF6DB6D13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3728</TotalTime>
  <Pages>30</Pages>
  <Words>1590</Words>
  <Characters>9063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sky</dc:creator>
  <cp:lastModifiedBy>sky</cp:lastModifiedBy>
  <cp:revision>38</cp:revision>
  <dcterms:created xsi:type="dcterms:W3CDTF">2024-01-28T10:23:00Z</dcterms:created>
  <dcterms:modified xsi:type="dcterms:W3CDTF">2024-02-07T10:23:00Z</dcterms:modified>
</cp:coreProperties>
</file>